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A281" w14:textId="77777777" w:rsidR="00D65E14" w:rsidRDefault="00FF5DD2">
      <w:pPr>
        <w:pStyle w:val="Heading1"/>
        <w:spacing w:before="82"/>
      </w:pPr>
      <w:r>
        <w:t>[IN</w:t>
      </w:r>
      <w:r>
        <w:rPr>
          <w:spacing w:val="-5"/>
        </w:rPr>
        <w:t xml:space="preserve"> </w:t>
      </w:r>
      <w:r>
        <w:rPr>
          <w:spacing w:val="-2"/>
        </w:rPr>
        <w:t>CONFIDENCE]</w:t>
      </w:r>
    </w:p>
    <w:p w14:paraId="31741AFC" w14:textId="77777777" w:rsidR="00D65E14" w:rsidRDefault="00FF5DD2">
      <w:pPr>
        <w:pStyle w:val="BodyText"/>
        <w:spacing w:before="180" w:line="556" w:lineRule="auto"/>
        <w:ind w:left="100" w:right="4426"/>
      </w:pPr>
      <w:r>
        <w:t>Office</w:t>
      </w:r>
      <w:r>
        <w:rPr>
          <w:spacing w:val="-7"/>
        </w:rPr>
        <w:t xml:space="preserve"> </w:t>
      </w:r>
      <w:r>
        <w:t>of</w:t>
      </w:r>
      <w:r>
        <w:rPr>
          <w:spacing w:val="-11"/>
        </w:rPr>
        <w:t xml:space="preserve"> </w:t>
      </w:r>
      <w:r>
        <w:t>the</w:t>
      </w:r>
      <w:r>
        <w:rPr>
          <w:spacing w:val="-10"/>
        </w:rPr>
        <w:t xml:space="preserve"> </w:t>
      </w:r>
      <w:r>
        <w:t>Minister</w:t>
      </w:r>
      <w:r>
        <w:rPr>
          <w:spacing w:val="-14"/>
        </w:rPr>
        <w:t xml:space="preserve"> </w:t>
      </w:r>
      <w:r>
        <w:t>for</w:t>
      </w:r>
      <w:r>
        <w:rPr>
          <w:spacing w:val="-12"/>
        </w:rPr>
        <w:t xml:space="preserve"> </w:t>
      </w:r>
      <w:r>
        <w:t>Disability</w:t>
      </w:r>
      <w:r>
        <w:rPr>
          <w:spacing w:val="-7"/>
        </w:rPr>
        <w:t xml:space="preserve"> </w:t>
      </w:r>
      <w:r>
        <w:t>Issues Chair, Cabinet</w:t>
      </w:r>
    </w:p>
    <w:p w14:paraId="4E3C1382" w14:textId="77777777" w:rsidR="00D65E14" w:rsidRDefault="00FF5DD2">
      <w:pPr>
        <w:pStyle w:val="Heading1"/>
        <w:spacing w:before="136"/>
      </w:pPr>
      <w:r>
        <w:t>Proposed</w:t>
      </w:r>
      <w:r>
        <w:rPr>
          <w:spacing w:val="-9"/>
        </w:rPr>
        <w:t xml:space="preserve"> </w:t>
      </w:r>
      <w:r>
        <w:t>Overseas</w:t>
      </w:r>
      <w:r>
        <w:rPr>
          <w:spacing w:val="-9"/>
        </w:rPr>
        <w:t xml:space="preserve"> </w:t>
      </w:r>
      <w:r>
        <w:t>Travel:</w:t>
      </w:r>
      <w:r>
        <w:rPr>
          <w:spacing w:val="-5"/>
        </w:rPr>
        <w:t xml:space="preserve"> </w:t>
      </w:r>
      <w:r>
        <w:t>Hon</w:t>
      </w:r>
      <w:r>
        <w:rPr>
          <w:spacing w:val="-7"/>
        </w:rPr>
        <w:t xml:space="preserve"> </w:t>
      </w:r>
      <w:proofErr w:type="spellStart"/>
      <w:r>
        <w:t>Poto</w:t>
      </w:r>
      <w:proofErr w:type="spellEnd"/>
      <w:r>
        <w:rPr>
          <w:spacing w:val="-4"/>
        </w:rPr>
        <w:t xml:space="preserve"> </w:t>
      </w:r>
      <w:r>
        <w:rPr>
          <w:spacing w:val="-2"/>
        </w:rPr>
        <w:t>Williams</w:t>
      </w:r>
    </w:p>
    <w:p w14:paraId="71C53385" w14:textId="77777777" w:rsidR="00D65E14" w:rsidRDefault="00D65E14">
      <w:pPr>
        <w:pStyle w:val="BodyText"/>
        <w:spacing w:before="10"/>
        <w:rPr>
          <w:b/>
          <w:sz w:val="20"/>
        </w:rPr>
      </w:pPr>
    </w:p>
    <w:p w14:paraId="35567897" w14:textId="77777777" w:rsidR="00D65E14" w:rsidRDefault="00FF5DD2">
      <w:pPr>
        <w:pStyle w:val="ListParagraph"/>
        <w:numPr>
          <w:ilvl w:val="0"/>
          <w:numId w:val="2"/>
        </w:numPr>
        <w:tabs>
          <w:tab w:val="left" w:pos="823"/>
        </w:tabs>
        <w:ind w:right="293"/>
        <w:jc w:val="both"/>
        <w:rPr>
          <w:sz w:val="24"/>
        </w:rPr>
      </w:pPr>
      <w:r>
        <w:rPr>
          <w:sz w:val="24"/>
        </w:rPr>
        <w:t xml:space="preserve">I seek Cabinet approval to travel to Switzerland, </w:t>
      </w:r>
      <w:proofErr w:type="gramStart"/>
      <w:r>
        <w:rPr>
          <w:sz w:val="24"/>
        </w:rPr>
        <w:t>Scotland</w:t>
      </w:r>
      <w:proofErr w:type="gramEnd"/>
      <w:r>
        <w:rPr>
          <w:sz w:val="24"/>
        </w:rPr>
        <w:t xml:space="preserve"> and Ireland. The dates for the proposed tour are Sunday 21 August to Sunday 28 August 2022 </w:t>
      </w:r>
      <w:r>
        <w:rPr>
          <w:spacing w:val="-2"/>
          <w:sz w:val="24"/>
        </w:rPr>
        <w:t>inclusive.</w:t>
      </w:r>
    </w:p>
    <w:p w14:paraId="515D1BAF" w14:textId="77777777" w:rsidR="00D65E14" w:rsidRDefault="00D65E14">
      <w:pPr>
        <w:pStyle w:val="BodyText"/>
        <w:spacing w:before="10"/>
        <w:rPr>
          <w:sz w:val="20"/>
        </w:rPr>
      </w:pPr>
    </w:p>
    <w:p w14:paraId="7BFBF8D0" w14:textId="77777777" w:rsidR="00D65E14" w:rsidRDefault="00FF5DD2">
      <w:pPr>
        <w:pStyle w:val="Heading1"/>
      </w:pPr>
      <w:r>
        <w:t>Executive</w:t>
      </w:r>
      <w:r>
        <w:rPr>
          <w:spacing w:val="-8"/>
        </w:rPr>
        <w:t xml:space="preserve"> </w:t>
      </w:r>
      <w:r>
        <w:rPr>
          <w:spacing w:val="-2"/>
        </w:rPr>
        <w:t>Summary</w:t>
      </w:r>
    </w:p>
    <w:p w14:paraId="0C854784" w14:textId="77777777" w:rsidR="00D65E14" w:rsidRDefault="00D65E14">
      <w:pPr>
        <w:pStyle w:val="BodyText"/>
        <w:rPr>
          <w:b/>
        </w:rPr>
      </w:pPr>
    </w:p>
    <w:p w14:paraId="7015417B" w14:textId="77777777" w:rsidR="00D65E14" w:rsidRDefault="00FF5DD2">
      <w:pPr>
        <w:pStyle w:val="ListParagraph"/>
        <w:numPr>
          <w:ilvl w:val="0"/>
          <w:numId w:val="2"/>
        </w:numPr>
        <w:tabs>
          <w:tab w:val="left" w:pos="823"/>
        </w:tabs>
        <w:spacing w:before="1"/>
        <w:ind w:right="278"/>
        <w:jc w:val="both"/>
        <w:rPr>
          <w:sz w:val="24"/>
        </w:rPr>
      </w:pPr>
      <w:r>
        <w:rPr>
          <w:sz w:val="24"/>
        </w:rPr>
        <w:t>The purpose of this travel is to attend the 27th session of the United Nati</w:t>
      </w:r>
      <w:r>
        <w:rPr>
          <w:sz w:val="24"/>
        </w:rPr>
        <w:t>ons Committee on the Rights of Persons with Disabilities (UNCRPD) in Geneva, Switzerland.</w:t>
      </w:r>
      <w:r>
        <w:rPr>
          <w:spacing w:val="-2"/>
          <w:sz w:val="24"/>
        </w:rPr>
        <w:t xml:space="preserve"> </w:t>
      </w:r>
      <w:r>
        <w:rPr>
          <w:sz w:val="24"/>
        </w:rPr>
        <w:t>The</w:t>
      </w:r>
      <w:r>
        <w:rPr>
          <w:spacing w:val="-4"/>
          <w:sz w:val="24"/>
        </w:rPr>
        <w:t xml:space="preserve"> </w:t>
      </w:r>
      <w:r>
        <w:rPr>
          <w:sz w:val="24"/>
        </w:rPr>
        <w:t>Committee</w:t>
      </w:r>
      <w:r>
        <w:rPr>
          <w:spacing w:val="-4"/>
          <w:sz w:val="24"/>
        </w:rPr>
        <w:t xml:space="preserve"> </w:t>
      </w:r>
      <w:r>
        <w:rPr>
          <w:sz w:val="24"/>
        </w:rPr>
        <w:t>will</w:t>
      </w:r>
      <w:r>
        <w:rPr>
          <w:spacing w:val="-5"/>
          <w:sz w:val="24"/>
        </w:rPr>
        <w:t xml:space="preserve"> </w:t>
      </w:r>
      <w:r>
        <w:rPr>
          <w:sz w:val="24"/>
        </w:rPr>
        <w:t>consider</w:t>
      </w:r>
      <w:r>
        <w:rPr>
          <w:spacing w:val="-5"/>
          <w:sz w:val="24"/>
        </w:rPr>
        <w:t xml:space="preserve"> </w:t>
      </w:r>
      <w:r>
        <w:rPr>
          <w:sz w:val="24"/>
        </w:rPr>
        <w:t>New</w:t>
      </w:r>
      <w:r>
        <w:rPr>
          <w:spacing w:val="-7"/>
          <w:sz w:val="24"/>
        </w:rPr>
        <w:t xml:space="preserve"> </w:t>
      </w:r>
      <w:r>
        <w:rPr>
          <w:sz w:val="24"/>
        </w:rPr>
        <w:t>Zealand’s</w:t>
      </w:r>
      <w:r>
        <w:rPr>
          <w:spacing w:val="-5"/>
          <w:sz w:val="24"/>
        </w:rPr>
        <w:t xml:space="preserve"> </w:t>
      </w:r>
      <w:r>
        <w:rPr>
          <w:sz w:val="24"/>
        </w:rPr>
        <w:t>2nd</w:t>
      </w:r>
      <w:r>
        <w:rPr>
          <w:spacing w:val="-6"/>
          <w:sz w:val="24"/>
        </w:rPr>
        <w:t xml:space="preserve"> </w:t>
      </w:r>
      <w:r>
        <w:rPr>
          <w:sz w:val="24"/>
        </w:rPr>
        <w:t>and</w:t>
      </w:r>
      <w:r>
        <w:rPr>
          <w:spacing w:val="-6"/>
          <w:sz w:val="24"/>
        </w:rPr>
        <w:t xml:space="preserve"> </w:t>
      </w:r>
      <w:r>
        <w:rPr>
          <w:sz w:val="24"/>
        </w:rPr>
        <w:t>3rd</w:t>
      </w:r>
      <w:r>
        <w:rPr>
          <w:spacing w:val="-4"/>
          <w:sz w:val="24"/>
        </w:rPr>
        <w:t xml:space="preserve"> </w:t>
      </w:r>
      <w:r>
        <w:rPr>
          <w:sz w:val="24"/>
        </w:rPr>
        <w:t>Periodic reports on progress towards meeting the aspirations of the UNCRPD.</w:t>
      </w:r>
    </w:p>
    <w:p w14:paraId="7A7E042A" w14:textId="77777777" w:rsidR="00D65E14" w:rsidRDefault="00D65E14">
      <w:pPr>
        <w:pStyle w:val="BodyText"/>
        <w:spacing w:before="11"/>
        <w:rPr>
          <w:sz w:val="23"/>
        </w:rPr>
      </w:pPr>
    </w:p>
    <w:p w14:paraId="4F72C275" w14:textId="77777777" w:rsidR="00D65E14" w:rsidRDefault="00FF5DD2">
      <w:pPr>
        <w:pStyle w:val="ListParagraph"/>
        <w:numPr>
          <w:ilvl w:val="0"/>
          <w:numId w:val="2"/>
        </w:numPr>
        <w:tabs>
          <w:tab w:val="left" w:pos="821"/>
        </w:tabs>
        <w:ind w:left="820" w:right="285"/>
        <w:jc w:val="both"/>
        <w:rPr>
          <w:sz w:val="24"/>
        </w:rPr>
      </w:pPr>
      <w:r>
        <w:rPr>
          <w:sz w:val="24"/>
        </w:rPr>
        <w:t>If approved, travel to these countr</w:t>
      </w:r>
      <w:r>
        <w:rPr>
          <w:sz w:val="24"/>
        </w:rPr>
        <w:t>ies will have the common objective of promoting and improving Aotearoa New Zealand’s commitment towards creating a more accessible and inclusive society for disabled people.</w:t>
      </w:r>
    </w:p>
    <w:p w14:paraId="009ADE72" w14:textId="77777777" w:rsidR="00D65E14" w:rsidRDefault="00D65E14">
      <w:pPr>
        <w:pStyle w:val="BodyText"/>
      </w:pPr>
    </w:p>
    <w:p w14:paraId="50546A05" w14:textId="77777777" w:rsidR="00D65E14" w:rsidRDefault="00FF5DD2">
      <w:pPr>
        <w:pStyle w:val="ListParagraph"/>
        <w:numPr>
          <w:ilvl w:val="0"/>
          <w:numId w:val="2"/>
        </w:numPr>
        <w:tabs>
          <w:tab w:val="left" w:pos="823"/>
        </w:tabs>
        <w:ind w:right="116"/>
        <w:jc w:val="both"/>
        <w:rPr>
          <w:sz w:val="24"/>
        </w:rPr>
      </w:pPr>
      <w:r>
        <w:rPr>
          <w:sz w:val="24"/>
        </w:rPr>
        <w:t>The first, and only, examination of New Zealand’s implementation of the UNCPRD was held in 2014, with New Zealand due to participate in a second examination</w:t>
      </w:r>
      <w:r>
        <w:rPr>
          <w:spacing w:val="-9"/>
          <w:sz w:val="24"/>
        </w:rPr>
        <w:t xml:space="preserve"> </w:t>
      </w:r>
      <w:r>
        <w:rPr>
          <w:sz w:val="24"/>
        </w:rPr>
        <w:t>in</w:t>
      </w:r>
      <w:r>
        <w:rPr>
          <w:spacing w:val="-9"/>
          <w:sz w:val="24"/>
        </w:rPr>
        <w:t xml:space="preserve"> </w:t>
      </w:r>
      <w:r>
        <w:rPr>
          <w:sz w:val="24"/>
        </w:rPr>
        <w:t>2019,</w:t>
      </w:r>
      <w:r>
        <w:rPr>
          <w:spacing w:val="-11"/>
          <w:sz w:val="24"/>
        </w:rPr>
        <w:t xml:space="preserve"> </w:t>
      </w:r>
      <w:r>
        <w:rPr>
          <w:sz w:val="24"/>
        </w:rPr>
        <w:t>however</w:t>
      </w:r>
      <w:r>
        <w:rPr>
          <w:spacing w:val="-10"/>
          <w:sz w:val="24"/>
        </w:rPr>
        <w:t xml:space="preserve"> </w:t>
      </w:r>
      <w:r>
        <w:rPr>
          <w:sz w:val="24"/>
        </w:rPr>
        <w:t>due</w:t>
      </w:r>
      <w:r>
        <w:rPr>
          <w:spacing w:val="-9"/>
          <w:sz w:val="24"/>
        </w:rPr>
        <w:t xml:space="preserve"> </w:t>
      </w:r>
      <w:r>
        <w:rPr>
          <w:sz w:val="24"/>
        </w:rPr>
        <w:t>to</w:t>
      </w:r>
      <w:r>
        <w:rPr>
          <w:spacing w:val="-9"/>
          <w:sz w:val="24"/>
        </w:rPr>
        <w:t xml:space="preserve"> </w:t>
      </w:r>
      <w:r>
        <w:rPr>
          <w:sz w:val="24"/>
        </w:rPr>
        <w:t>backlog</w:t>
      </w:r>
      <w:r>
        <w:rPr>
          <w:spacing w:val="-10"/>
          <w:sz w:val="24"/>
        </w:rPr>
        <w:t xml:space="preserve"> </w:t>
      </w:r>
      <w:r>
        <w:rPr>
          <w:sz w:val="24"/>
        </w:rPr>
        <w:t>of</w:t>
      </w:r>
      <w:r>
        <w:rPr>
          <w:spacing w:val="-7"/>
          <w:sz w:val="24"/>
        </w:rPr>
        <w:t xml:space="preserve"> </w:t>
      </w:r>
      <w:r>
        <w:rPr>
          <w:sz w:val="24"/>
        </w:rPr>
        <w:t>work</w:t>
      </w:r>
      <w:r>
        <w:rPr>
          <w:spacing w:val="-10"/>
          <w:sz w:val="24"/>
        </w:rPr>
        <w:t xml:space="preserve"> </w:t>
      </w:r>
      <w:r>
        <w:rPr>
          <w:sz w:val="24"/>
        </w:rPr>
        <w:t>of</w:t>
      </w:r>
      <w:r>
        <w:rPr>
          <w:spacing w:val="-7"/>
          <w:sz w:val="24"/>
        </w:rPr>
        <w:t xml:space="preserve"> </w:t>
      </w:r>
      <w:r>
        <w:rPr>
          <w:sz w:val="24"/>
        </w:rPr>
        <w:t>the</w:t>
      </w:r>
      <w:r>
        <w:rPr>
          <w:spacing w:val="-9"/>
          <w:sz w:val="24"/>
        </w:rPr>
        <w:t xml:space="preserve"> </w:t>
      </w:r>
      <w:r>
        <w:rPr>
          <w:sz w:val="24"/>
        </w:rPr>
        <w:t>Committee</w:t>
      </w:r>
      <w:r>
        <w:rPr>
          <w:spacing w:val="-9"/>
          <w:sz w:val="24"/>
        </w:rPr>
        <w:t xml:space="preserve"> </w:t>
      </w:r>
      <w:r>
        <w:rPr>
          <w:sz w:val="24"/>
        </w:rPr>
        <w:t>and</w:t>
      </w:r>
      <w:r>
        <w:rPr>
          <w:spacing w:val="-9"/>
          <w:sz w:val="24"/>
        </w:rPr>
        <w:t xml:space="preserve"> </w:t>
      </w:r>
      <w:r>
        <w:rPr>
          <w:sz w:val="24"/>
        </w:rPr>
        <w:t>then COVID-19, this review has been si</w:t>
      </w:r>
      <w:r>
        <w:rPr>
          <w:sz w:val="24"/>
        </w:rPr>
        <w:t>gnificantly delayed.</w:t>
      </w:r>
    </w:p>
    <w:p w14:paraId="51741AE8" w14:textId="77777777" w:rsidR="00D65E14" w:rsidRDefault="00D65E14">
      <w:pPr>
        <w:pStyle w:val="BodyText"/>
        <w:spacing w:before="1"/>
      </w:pPr>
    </w:p>
    <w:p w14:paraId="6E391A75" w14:textId="77777777" w:rsidR="00D65E14" w:rsidRDefault="00FF5DD2">
      <w:pPr>
        <w:pStyle w:val="ListParagraph"/>
        <w:numPr>
          <w:ilvl w:val="0"/>
          <w:numId w:val="2"/>
        </w:numPr>
        <w:tabs>
          <w:tab w:val="left" w:pos="823"/>
        </w:tabs>
        <w:ind w:right="115"/>
        <w:jc w:val="both"/>
        <w:rPr>
          <w:sz w:val="24"/>
        </w:rPr>
      </w:pPr>
      <w:r>
        <w:rPr>
          <w:sz w:val="24"/>
        </w:rPr>
        <w:t>As input to the review, New Zealand’s UNCRPD Independent Monitoring Mechanism (IMM) - comprising of the Office of the Ombudsman, the Disability Rights</w:t>
      </w:r>
      <w:r>
        <w:rPr>
          <w:spacing w:val="-7"/>
          <w:sz w:val="24"/>
        </w:rPr>
        <w:t xml:space="preserve"> </w:t>
      </w:r>
      <w:proofErr w:type="gramStart"/>
      <w:r>
        <w:rPr>
          <w:sz w:val="24"/>
        </w:rPr>
        <w:t>Commissioner</w:t>
      </w:r>
      <w:proofErr w:type="gramEnd"/>
      <w:r>
        <w:rPr>
          <w:spacing w:val="-8"/>
          <w:sz w:val="24"/>
        </w:rPr>
        <w:t xml:space="preserve"> </w:t>
      </w:r>
      <w:r>
        <w:rPr>
          <w:sz w:val="24"/>
        </w:rPr>
        <w:t>and</w:t>
      </w:r>
      <w:r>
        <w:rPr>
          <w:spacing w:val="-7"/>
          <w:sz w:val="24"/>
        </w:rPr>
        <w:t xml:space="preserve"> </w:t>
      </w:r>
      <w:r>
        <w:rPr>
          <w:sz w:val="24"/>
        </w:rPr>
        <w:t>the</w:t>
      </w:r>
      <w:r>
        <w:rPr>
          <w:spacing w:val="-7"/>
          <w:sz w:val="24"/>
        </w:rPr>
        <w:t xml:space="preserve"> </w:t>
      </w:r>
      <w:r>
        <w:rPr>
          <w:sz w:val="24"/>
        </w:rPr>
        <w:t>Disabled</w:t>
      </w:r>
      <w:r>
        <w:rPr>
          <w:spacing w:val="-7"/>
          <w:sz w:val="24"/>
        </w:rPr>
        <w:t xml:space="preserve"> </w:t>
      </w:r>
      <w:r>
        <w:rPr>
          <w:sz w:val="24"/>
        </w:rPr>
        <w:t>People’s</w:t>
      </w:r>
      <w:r>
        <w:rPr>
          <w:spacing w:val="-8"/>
          <w:sz w:val="24"/>
        </w:rPr>
        <w:t xml:space="preserve"> </w:t>
      </w:r>
      <w:proofErr w:type="spellStart"/>
      <w:r>
        <w:rPr>
          <w:sz w:val="24"/>
        </w:rPr>
        <w:t>Organisations</w:t>
      </w:r>
      <w:proofErr w:type="spellEnd"/>
      <w:r>
        <w:rPr>
          <w:spacing w:val="-8"/>
          <w:sz w:val="24"/>
        </w:rPr>
        <w:t xml:space="preserve"> </w:t>
      </w:r>
      <w:r>
        <w:rPr>
          <w:sz w:val="24"/>
        </w:rPr>
        <w:t>(DPO)</w:t>
      </w:r>
      <w:r>
        <w:rPr>
          <w:spacing w:val="-8"/>
          <w:sz w:val="24"/>
        </w:rPr>
        <w:t xml:space="preserve"> </w:t>
      </w:r>
      <w:r>
        <w:rPr>
          <w:sz w:val="24"/>
        </w:rPr>
        <w:t xml:space="preserve">Coalition, will present </w:t>
      </w:r>
      <w:r>
        <w:rPr>
          <w:sz w:val="24"/>
        </w:rPr>
        <w:t xml:space="preserve">a civil society report on the Government’s progress to the UN </w:t>
      </w:r>
      <w:r>
        <w:rPr>
          <w:spacing w:val="-2"/>
          <w:sz w:val="24"/>
        </w:rPr>
        <w:t>Committee.</w:t>
      </w:r>
    </w:p>
    <w:p w14:paraId="1FB8F517" w14:textId="77777777" w:rsidR="00D65E14" w:rsidRDefault="00D65E14">
      <w:pPr>
        <w:pStyle w:val="BodyText"/>
      </w:pPr>
    </w:p>
    <w:p w14:paraId="159F2D21" w14:textId="77777777" w:rsidR="00D65E14" w:rsidRDefault="00FF5DD2">
      <w:pPr>
        <w:pStyle w:val="ListParagraph"/>
        <w:numPr>
          <w:ilvl w:val="0"/>
          <w:numId w:val="2"/>
        </w:numPr>
        <w:tabs>
          <w:tab w:val="left" w:pos="823"/>
        </w:tabs>
        <w:ind w:right="119"/>
        <w:jc w:val="both"/>
        <w:rPr>
          <w:sz w:val="24"/>
        </w:rPr>
      </w:pPr>
      <w:r>
        <w:rPr>
          <w:sz w:val="24"/>
        </w:rPr>
        <w:t>The IMM report to the Committee will be based on the across government response</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143</w:t>
      </w:r>
      <w:r>
        <w:rPr>
          <w:spacing w:val="-17"/>
          <w:sz w:val="24"/>
        </w:rPr>
        <w:t xml:space="preserve"> </w:t>
      </w:r>
      <w:r>
        <w:rPr>
          <w:sz w:val="24"/>
        </w:rPr>
        <w:t>recommendations</w:t>
      </w:r>
      <w:r>
        <w:rPr>
          <w:spacing w:val="-17"/>
          <w:sz w:val="24"/>
        </w:rPr>
        <w:t xml:space="preserve"> </w:t>
      </w:r>
      <w:r>
        <w:rPr>
          <w:sz w:val="24"/>
        </w:rPr>
        <w:t>in</w:t>
      </w:r>
      <w:r>
        <w:rPr>
          <w:spacing w:val="-17"/>
          <w:sz w:val="24"/>
        </w:rPr>
        <w:t xml:space="preserve"> </w:t>
      </w:r>
      <w:r>
        <w:rPr>
          <w:sz w:val="24"/>
        </w:rPr>
        <w:t>the</w:t>
      </w:r>
      <w:r>
        <w:rPr>
          <w:spacing w:val="-16"/>
          <w:sz w:val="24"/>
        </w:rPr>
        <w:t xml:space="preserve"> </w:t>
      </w:r>
      <w:r>
        <w:rPr>
          <w:sz w:val="24"/>
        </w:rPr>
        <w:t>IMM’s</w:t>
      </w:r>
      <w:r>
        <w:rPr>
          <w:spacing w:val="-17"/>
          <w:sz w:val="24"/>
        </w:rPr>
        <w:t xml:space="preserve"> </w:t>
      </w:r>
      <w:r>
        <w:rPr>
          <w:sz w:val="24"/>
        </w:rPr>
        <w:t>Making</w:t>
      </w:r>
      <w:r>
        <w:rPr>
          <w:spacing w:val="-17"/>
          <w:sz w:val="24"/>
        </w:rPr>
        <w:t xml:space="preserve"> </w:t>
      </w:r>
      <w:r>
        <w:rPr>
          <w:sz w:val="24"/>
        </w:rPr>
        <w:t>Disability</w:t>
      </w:r>
      <w:r>
        <w:rPr>
          <w:spacing w:val="-16"/>
          <w:sz w:val="24"/>
        </w:rPr>
        <w:t xml:space="preserve"> </w:t>
      </w:r>
      <w:r>
        <w:rPr>
          <w:sz w:val="24"/>
        </w:rPr>
        <w:t>Rights</w:t>
      </w:r>
      <w:r>
        <w:rPr>
          <w:spacing w:val="-17"/>
          <w:sz w:val="24"/>
        </w:rPr>
        <w:t xml:space="preserve"> </w:t>
      </w:r>
      <w:r>
        <w:rPr>
          <w:sz w:val="24"/>
        </w:rPr>
        <w:t>Real and</w:t>
      </w:r>
      <w:r>
        <w:rPr>
          <w:spacing w:val="-17"/>
          <w:sz w:val="24"/>
        </w:rPr>
        <w:t xml:space="preserve"> </w:t>
      </w:r>
      <w:r>
        <w:rPr>
          <w:sz w:val="24"/>
        </w:rPr>
        <w:t>Making</w:t>
      </w:r>
      <w:r>
        <w:rPr>
          <w:spacing w:val="-17"/>
          <w:sz w:val="24"/>
        </w:rPr>
        <w:t xml:space="preserve"> </w:t>
      </w:r>
      <w:r>
        <w:rPr>
          <w:sz w:val="24"/>
        </w:rPr>
        <w:t>Disability</w:t>
      </w:r>
      <w:r>
        <w:rPr>
          <w:spacing w:val="-16"/>
          <w:sz w:val="24"/>
        </w:rPr>
        <w:t xml:space="preserve"> </w:t>
      </w:r>
      <w:r>
        <w:rPr>
          <w:sz w:val="24"/>
        </w:rPr>
        <w:t>Rights</w:t>
      </w:r>
      <w:r>
        <w:rPr>
          <w:spacing w:val="-17"/>
          <w:sz w:val="24"/>
        </w:rPr>
        <w:t xml:space="preserve"> </w:t>
      </w:r>
      <w:r>
        <w:rPr>
          <w:sz w:val="24"/>
        </w:rPr>
        <w:t>Real</w:t>
      </w:r>
      <w:r>
        <w:rPr>
          <w:spacing w:val="-17"/>
          <w:sz w:val="24"/>
        </w:rPr>
        <w:t xml:space="preserve"> </w:t>
      </w:r>
      <w:r>
        <w:rPr>
          <w:sz w:val="24"/>
        </w:rPr>
        <w:t>in</w:t>
      </w:r>
      <w:r>
        <w:rPr>
          <w:spacing w:val="-17"/>
          <w:sz w:val="24"/>
        </w:rPr>
        <w:t xml:space="preserve"> </w:t>
      </w:r>
      <w:r>
        <w:rPr>
          <w:sz w:val="24"/>
        </w:rPr>
        <w:t>a</w:t>
      </w:r>
      <w:r>
        <w:rPr>
          <w:spacing w:val="-16"/>
          <w:sz w:val="24"/>
        </w:rPr>
        <w:t xml:space="preserve"> </w:t>
      </w:r>
      <w:r>
        <w:rPr>
          <w:sz w:val="24"/>
        </w:rPr>
        <w:t>Pandemic</w:t>
      </w:r>
      <w:r>
        <w:rPr>
          <w:spacing w:val="-17"/>
          <w:sz w:val="24"/>
        </w:rPr>
        <w:t xml:space="preserve"> </w:t>
      </w:r>
      <w:r>
        <w:rPr>
          <w:sz w:val="24"/>
        </w:rPr>
        <w:t>reports.</w:t>
      </w:r>
      <w:r>
        <w:rPr>
          <w:spacing w:val="31"/>
          <w:sz w:val="24"/>
        </w:rPr>
        <w:t xml:space="preserve"> </w:t>
      </w:r>
      <w:r>
        <w:rPr>
          <w:sz w:val="24"/>
        </w:rPr>
        <w:t>The</w:t>
      </w:r>
      <w:r>
        <w:rPr>
          <w:spacing w:val="-16"/>
          <w:sz w:val="24"/>
        </w:rPr>
        <w:t xml:space="preserve"> </w:t>
      </w:r>
      <w:r>
        <w:rPr>
          <w:sz w:val="24"/>
        </w:rPr>
        <w:t>Office</w:t>
      </w:r>
      <w:r>
        <w:rPr>
          <w:spacing w:val="-17"/>
          <w:sz w:val="24"/>
        </w:rPr>
        <w:t xml:space="preserve"> </w:t>
      </w:r>
      <w:r>
        <w:rPr>
          <w:sz w:val="24"/>
        </w:rPr>
        <w:t>for</w:t>
      </w:r>
      <w:r>
        <w:rPr>
          <w:spacing w:val="-17"/>
          <w:sz w:val="24"/>
        </w:rPr>
        <w:t xml:space="preserve"> </w:t>
      </w:r>
      <w:r>
        <w:rPr>
          <w:sz w:val="24"/>
        </w:rPr>
        <w:t xml:space="preserve">Disability Issues (ODI) has </w:t>
      </w:r>
      <w:proofErr w:type="spellStart"/>
      <w:r>
        <w:rPr>
          <w:sz w:val="24"/>
        </w:rPr>
        <w:t>co-ordinated</w:t>
      </w:r>
      <w:proofErr w:type="spellEnd"/>
      <w:r>
        <w:rPr>
          <w:sz w:val="24"/>
        </w:rPr>
        <w:t xml:space="preserve"> the across Government response to the IMM’s recommendations</w:t>
      </w:r>
      <w:r>
        <w:rPr>
          <w:spacing w:val="-2"/>
          <w:sz w:val="24"/>
        </w:rPr>
        <w:t xml:space="preserve"> </w:t>
      </w:r>
      <w:r>
        <w:rPr>
          <w:sz w:val="24"/>
        </w:rPr>
        <w:t>which</w:t>
      </w:r>
      <w:r>
        <w:rPr>
          <w:spacing w:val="-1"/>
          <w:sz w:val="24"/>
        </w:rPr>
        <w:t xml:space="preserve"> </w:t>
      </w:r>
      <w:r>
        <w:rPr>
          <w:sz w:val="24"/>
        </w:rPr>
        <w:t>highlights</w:t>
      </w:r>
      <w:r>
        <w:rPr>
          <w:spacing w:val="-1"/>
          <w:sz w:val="24"/>
        </w:rPr>
        <w:t xml:space="preserve"> </w:t>
      </w:r>
      <w:r>
        <w:rPr>
          <w:sz w:val="24"/>
        </w:rPr>
        <w:t>the</w:t>
      </w:r>
      <w:r>
        <w:rPr>
          <w:spacing w:val="-1"/>
          <w:sz w:val="24"/>
        </w:rPr>
        <w:t xml:space="preserve"> </w:t>
      </w:r>
      <w:r>
        <w:rPr>
          <w:sz w:val="24"/>
        </w:rPr>
        <w:t>significant</w:t>
      </w:r>
      <w:r>
        <w:rPr>
          <w:spacing w:val="-1"/>
          <w:sz w:val="24"/>
        </w:rPr>
        <w:t xml:space="preserve"> </w:t>
      </w:r>
      <w:r>
        <w:rPr>
          <w:sz w:val="24"/>
        </w:rPr>
        <w:t>progress</w:t>
      </w:r>
      <w:r>
        <w:rPr>
          <w:spacing w:val="-2"/>
          <w:sz w:val="24"/>
        </w:rPr>
        <w:t xml:space="preserve"> </w:t>
      </w:r>
      <w:r>
        <w:rPr>
          <w:sz w:val="24"/>
        </w:rPr>
        <w:t>we</w:t>
      </w:r>
      <w:r>
        <w:rPr>
          <w:spacing w:val="-1"/>
          <w:sz w:val="24"/>
        </w:rPr>
        <w:t xml:space="preserve"> </w:t>
      </w:r>
      <w:r>
        <w:rPr>
          <w:sz w:val="24"/>
        </w:rPr>
        <w:t>have</w:t>
      </w:r>
      <w:r>
        <w:rPr>
          <w:spacing w:val="-1"/>
          <w:sz w:val="24"/>
        </w:rPr>
        <w:t xml:space="preserve"> </w:t>
      </w:r>
      <w:r>
        <w:rPr>
          <w:sz w:val="24"/>
        </w:rPr>
        <w:t>achieved</w:t>
      </w:r>
      <w:r>
        <w:rPr>
          <w:spacing w:val="-1"/>
          <w:sz w:val="24"/>
        </w:rPr>
        <w:t xml:space="preserve"> </w:t>
      </w:r>
      <w:r>
        <w:rPr>
          <w:sz w:val="24"/>
        </w:rPr>
        <w:t>in recent years.</w:t>
      </w:r>
    </w:p>
    <w:p w14:paraId="16930031" w14:textId="77777777" w:rsidR="00D65E14" w:rsidRDefault="00D65E14">
      <w:pPr>
        <w:pStyle w:val="BodyText"/>
        <w:spacing w:before="10"/>
        <w:rPr>
          <w:sz w:val="23"/>
        </w:rPr>
      </w:pPr>
    </w:p>
    <w:p w14:paraId="207B09EE" w14:textId="77777777" w:rsidR="00D65E14" w:rsidRDefault="00FF5DD2">
      <w:pPr>
        <w:pStyle w:val="ListParagraph"/>
        <w:numPr>
          <w:ilvl w:val="0"/>
          <w:numId w:val="2"/>
        </w:numPr>
        <w:tabs>
          <w:tab w:val="left" w:pos="823"/>
        </w:tabs>
        <w:ind w:right="117"/>
        <w:jc w:val="both"/>
        <w:rPr>
          <w:sz w:val="24"/>
        </w:rPr>
      </w:pPr>
      <w:r>
        <w:rPr>
          <w:sz w:val="24"/>
        </w:rPr>
        <w:t>The creation of Whaikaha - the Ministry for Disabled People as the first ministry of disabled people in any comparable jurisdiction, and the introduction of the Accessibility for New Zealanders Bill, are important milestones for the disability community an</w:t>
      </w:r>
      <w:r>
        <w:rPr>
          <w:sz w:val="24"/>
        </w:rPr>
        <w:t>d something important to promote on an international stage.</w:t>
      </w:r>
    </w:p>
    <w:p w14:paraId="2B38B6CB" w14:textId="77777777" w:rsidR="00D65E14" w:rsidRDefault="00D65E14">
      <w:pPr>
        <w:pStyle w:val="BodyText"/>
      </w:pPr>
    </w:p>
    <w:p w14:paraId="39C96097" w14:textId="77777777" w:rsidR="00D65E14" w:rsidRDefault="00FF5DD2">
      <w:pPr>
        <w:pStyle w:val="ListParagraph"/>
        <w:numPr>
          <w:ilvl w:val="0"/>
          <w:numId w:val="2"/>
        </w:numPr>
        <w:tabs>
          <w:tab w:val="left" w:pos="823"/>
        </w:tabs>
        <w:ind w:right="116"/>
        <w:jc w:val="both"/>
        <w:rPr>
          <w:sz w:val="24"/>
        </w:rPr>
      </w:pPr>
      <w:r>
        <w:rPr>
          <w:sz w:val="24"/>
        </w:rPr>
        <w:t>The commitment to Enabling Good Lives (EGL) principles and approaches to underpin</w:t>
      </w:r>
      <w:r>
        <w:rPr>
          <w:spacing w:val="-17"/>
          <w:sz w:val="24"/>
        </w:rPr>
        <w:t xml:space="preserve"> </w:t>
      </w:r>
      <w:r>
        <w:rPr>
          <w:sz w:val="24"/>
        </w:rPr>
        <w:t>disability</w:t>
      </w:r>
      <w:r>
        <w:rPr>
          <w:spacing w:val="-17"/>
          <w:sz w:val="24"/>
        </w:rPr>
        <w:t xml:space="preserve"> </w:t>
      </w:r>
      <w:r>
        <w:rPr>
          <w:sz w:val="24"/>
        </w:rPr>
        <w:t>provision</w:t>
      </w:r>
      <w:r>
        <w:rPr>
          <w:spacing w:val="-16"/>
          <w:sz w:val="24"/>
        </w:rPr>
        <w:t xml:space="preserve"> </w:t>
      </w:r>
      <w:r>
        <w:rPr>
          <w:sz w:val="24"/>
        </w:rPr>
        <w:t>in</w:t>
      </w:r>
      <w:r>
        <w:rPr>
          <w:spacing w:val="-17"/>
          <w:sz w:val="24"/>
        </w:rPr>
        <w:t xml:space="preserve"> </w:t>
      </w:r>
      <w:r>
        <w:rPr>
          <w:sz w:val="24"/>
        </w:rPr>
        <w:t>New</w:t>
      </w:r>
      <w:r>
        <w:rPr>
          <w:spacing w:val="-17"/>
          <w:sz w:val="24"/>
        </w:rPr>
        <w:t xml:space="preserve"> </w:t>
      </w:r>
      <w:r>
        <w:rPr>
          <w:sz w:val="24"/>
        </w:rPr>
        <w:t>Zealand,</w:t>
      </w:r>
      <w:r>
        <w:rPr>
          <w:spacing w:val="-17"/>
          <w:sz w:val="24"/>
        </w:rPr>
        <w:t xml:space="preserve"> </w:t>
      </w:r>
      <w:r>
        <w:rPr>
          <w:sz w:val="24"/>
        </w:rPr>
        <w:t>the</w:t>
      </w:r>
      <w:r>
        <w:rPr>
          <w:spacing w:val="-16"/>
          <w:sz w:val="24"/>
        </w:rPr>
        <w:t xml:space="preserve"> </w:t>
      </w:r>
      <w:r>
        <w:rPr>
          <w:sz w:val="24"/>
        </w:rPr>
        <w:t>New</w:t>
      </w:r>
      <w:r>
        <w:rPr>
          <w:spacing w:val="-17"/>
          <w:sz w:val="24"/>
        </w:rPr>
        <w:t xml:space="preserve"> </w:t>
      </w:r>
      <w:r>
        <w:rPr>
          <w:sz w:val="24"/>
        </w:rPr>
        <w:t>Zealand</w:t>
      </w:r>
      <w:r>
        <w:rPr>
          <w:spacing w:val="-17"/>
          <w:sz w:val="24"/>
        </w:rPr>
        <w:t xml:space="preserve"> </w:t>
      </w:r>
      <w:r>
        <w:rPr>
          <w:sz w:val="24"/>
        </w:rPr>
        <w:t>Disability</w:t>
      </w:r>
      <w:r>
        <w:rPr>
          <w:spacing w:val="-16"/>
          <w:sz w:val="24"/>
        </w:rPr>
        <w:t xml:space="preserve"> </w:t>
      </w:r>
      <w:r>
        <w:rPr>
          <w:sz w:val="24"/>
        </w:rPr>
        <w:t>Strategy and</w:t>
      </w:r>
      <w:r>
        <w:rPr>
          <w:spacing w:val="-6"/>
          <w:sz w:val="24"/>
        </w:rPr>
        <w:t xml:space="preserve"> </w:t>
      </w:r>
      <w:r>
        <w:rPr>
          <w:sz w:val="24"/>
        </w:rPr>
        <w:t>Action</w:t>
      </w:r>
      <w:r>
        <w:rPr>
          <w:spacing w:val="-6"/>
          <w:sz w:val="24"/>
        </w:rPr>
        <w:t xml:space="preserve"> </w:t>
      </w:r>
      <w:r>
        <w:rPr>
          <w:sz w:val="24"/>
        </w:rPr>
        <w:t>Plan,</w:t>
      </w:r>
      <w:r>
        <w:rPr>
          <w:spacing w:val="-4"/>
          <w:sz w:val="24"/>
        </w:rPr>
        <w:t xml:space="preserve"> </w:t>
      </w:r>
      <w:r>
        <w:rPr>
          <w:sz w:val="24"/>
        </w:rPr>
        <w:t>and</w:t>
      </w:r>
      <w:r>
        <w:rPr>
          <w:spacing w:val="-6"/>
          <w:sz w:val="24"/>
        </w:rPr>
        <w:t xml:space="preserve"> </w:t>
      </w:r>
      <w:r>
        <w:rPr>
          <w:sz w:val="24"/>
        </w:rPr>
        <w:t>our</w:t>
      </w:r>
      <w:r>
        <w:rPr>
          <w:spacing w:val="-5"/>
          <w:sz w:val="24"/>
        </w:rPr>
        <w:t xml:space="preserve"> </w:t>
      </w:r>
      <w:r>
        <w:rPr>
          <w:sz w:val="24"/>
        </w:rPr>
        <w:t>approach</w:t>
      </w:r>
      <w:r>
        <w:rPr>
          <w:spacing w:val="-6"/>
          <w:sz w:val="24"/>
        </w:rPr>
        <w:t xml:space="preserve"> </w:t>
      </w:r>
      <w:r>
        <w:rPr>
          <w:sz w:val="24"/>
        </w:rPr>
        <w:t>to</w:t>
      </w:r>
      <w:r>
        <w:rPr>
          <w:spacing w:val="-3"/>
          <w:sz w:val="24"/>
        </w:rPr>
        <w:t xml:space="preserve"> </w:t>
      </w:r>
      <w:r>
        <w:rPr>
          <w:sz w:val="24"/>
        </w:rPr>
        <w:t>wor</w:t>
      </w:r>
      <w:r>
        <w:rPr>
          <w:sz w:val="24"/>
        </w:rPr>
        <w:t>king</w:t>
      </w:r>
      <w:r>
        <w:rPr>
          <w:spacing w:val="-6"/>
          <w:sz w:val="24"/>
        </w:rPr>
        <w:t xml:space="preserve"> </w:t>
      </w:r>
      <w:r>
        <w:rPr>
          <w:sz w:val="24"/>
        </w:rPr>
        <w:t>with</w:t>
      </w:r>
      <w:r>
        <w:rPr>
          <w:spacing w:val="-4"/>
          <w:sz w:val="24"/>
        </w:rPr>
        <w:t xml:space="preserve"> </w:t>
      </w:r>
      <w:r>
        <w:rPr>
          <w:sz w:val="24"/>
        </w:rPr>
        <w:t>disabled</w:t>
      </w:r>
      <w:r>
        <w:rPr>
          <w:spacing w:val="-6"/>
          <w:sz w:val="24"/>
        </w:rPr>
        <w:t xml:space="preserve"> </w:t>
      </w:r>
      <w:r>
        <w:rPr>
          <w:sz w:val="24"/>
        </w:rPr>
        <w:t>people</w:t>
      </w:r>
      <w:r>
        <w:rPr>
          <w:spacing w:val="-4"/>
          <w:sz w:val="24"/>
        </w:rPr>
        <w:t xml:space="preserve"> </w:t>
      </w:r>
      <w:r>
        <w:rPr>
          <w:sz w:val="24"/>
        </w:rPr>
        <w:t>in</w:t>
      </w:r>
      <w:r>
        <w:rPr>
          <w:spacing w:val="-4"/>
          <w:sz w:val="24"/>
        </w:rPr>
        <w:t xml:space="preserve"> </w:t>
      </w:r>
      <w:r>
        <w:rPr>
          <w:sz w:val="24"/>
        </w:rPr>
        <w:t>policy</w:t>
      </w:r>
      <w:r>
        <w:rPr>
          <w:spacing w:val="-7"/>
          <w:sz w:val="24"/>
        </w:rPr>
        <w:t xml:space="preserve"> </w:t>
      </w:r>
      <w:r>
        <w:rPr>
          <w:sz w:val="24"/>
        </w:rPr>
        <w:t xml:space="preserve">and service development are also indicators of our progress and commitment to the </w:t>
      </w:r>
      <w:r>
        <w:rPr>
          <w:spacing w:val="-2"/>
          <w:sz w:val="24"/>
        </w:rPr>
        <w:t>UNCRPD.</w:t>
      </w:r>
    </w:p>
    <w:p w14:paraId="7D8B4855" w14:textId="77777777" w:rsidR="00D65E14" w:rsidRDefault="00D65E14">
      <w:pPr>
        <w:jc w:val="both"/>
        <w:rPr>
          <w:sz w:val="24"/>
        </w:rPr>
        <w:sectPr w:rsidR="00D65E14">
          <w:headerReference w:type="default" r:id="rId7"/>
          <w:footerReference w:type="default" r:id="rId8"/>
          <w:type w:val="continuous"/>
          <w:pgSz w:w="11920" w:h="16850"/>
          <w:pgMar w:top="1320" w:right="1160" w:bottom="1120" w:left="1340" w:header="717" w:footer="922" w:gutter="0"/>
          <w:pgNumType w:start="1"/>
          <w:cols w:space="720"/>
        </w:sectPr>
      </w:pPr>
    </w:p>
    <w:p w14:paraId="6362F005" w14:textId="77777777" w:rsidR="00D65E14" w:rsidRDefault="00D65E14">
      <w:pPr>
        <w:pStyle w:val="BodyText"/>
        <w:spacing w:before="9"/>
        <w:rPr>
          <w:sz w:val="15"/>
        </w:rPr>
      </w:pPr>
    </w:p>
    <w:p w14:paraId="659ED57E" w14:textId="77777777" w:rsidR="00D65E14" w:rsidRDefault="00FF5DD2">
      <w:pPr>
        <w:pStyle w:val="ListParagraph"/>
        <w:numPr>
          <w:ilvl w:val="0"/>
          <w:numId w:val="2"/>
        </w:numPr>
        <w:tabs>
          <w:tab w:val="left" w:pos="823"/>
        </w:tabs>
        <w:spacing w:before="93"/>
        <w:ind w:right="118"/>
        <w:jc w:val="both"/>
        <w:rPr>
          <w:sz w:val="24"/>
        </w:rPr>
      </w:pPr>
      <w:r>
        <w:rPr>
          <w:sz w:val="24"/>
        </w:rPr>
        <w:t xml:space="preserve">At the same time, this travel is an opportunity for Aotearoa New Zealand to be held to account by the Committee to build on and improve our progressive </w:t>
      </w:r>
      <w:proofErr w:type="spellStart"/>
      <w:r>
        <w:rPr>
          <w:sz w:val="24"/>
        </w:rPr>
        <w:t>realisation</w:t>
      </w:r>
      <w:proofErr w:type="spellEnd"/>
      <w:r>
        <w:rPr>
          <w:sz w:val="24"/>
        </w:rPr>
        <w:t xml:space="preserve"> of the UNCPRD.</w:t>
      </w:r>
    </w:p>
    <w:p w14:paraId="19712F46" w14:textId="77777777" w:rsidR="00D65E14" w:rsidRDefault="00D65E14">
      <w:pPr>
        <w:pStyle w:val="BodyText"/>
      </w:pPr>
    </w:p>
    <w:p w14:paraId="262F4482" w14:textId="77777777" w:rsidR="00D65E14" w:rsidRDefault="00FF5DD2">
      <w:pPr>
        <w:pStyle w:val="ListParagraph"/>
        <w:numPr>
          <w:ilvl w:val="0"/>
          <w:numId w:val="2"/>
        </w:numPr>
        <w:tabs>
          <w:tab w:val="left" w:pos="823"/>
        </w:tabs>
        <w:ind w:right="117"/>
        <w:jc w:val="both"/>
        <w:rPr>
          <w:sz w:val="24"/>
        </w:rPr>
      </w:pPr>
      <w:r>
        <w:rPr>
          <w:sz w:val="24"/>
        </w:rPr>
        <w:t>As Minister for Disability Issues and a</w:t>
      </w:r>
      <w:r>
        <w:rPr>
          <w:sz w:val="24"/>
        </w:rPr>
        <w:t xml:space="preserve"> representative of this Government, my attendance and participation in the Committee meeting will demonstrate the commitment</w:t>
      </w:r>
      <w:r>
        <w:rPr>
          <w:spacing w:val="-14"/>
          <w:sz w:val="24"/>
        </w:rPr>
        <w:t xml:space="preserve"> </w:t>
      </w:r>
      <w:r>
        <w:rPr>
          <w:sz w:val="24"/>
        </w:rPr>
        <w:t>the</w:t>
      </w:r>
      <w:r>
        <w:rPr>
          <w:spacing w:val="-12"/>
          <w:sz w:val="24"/>
        </w:rPr>
        <w:t xml:space="preserve"> </w:t>
      </w:r>
      <w:r>
        <w:rPr>
          <w:sz w:val="24"/>
        </w:rPr>
        <w:t>New</w:t>
      </w:r>
      <w:r>
        <w:rPr>
          <w:spacing w:val="-15"/>
          <w:sz w:val="24"/>
        </w:rPr>
        <w:t xml:space="preserve"> </w:t>
      </w:r>
      <w:r>
        <w:rPr>
          <w:sz w:val="24"/>
        </w:rPr>
        <w:t>Zealand</w:t>
      </w:r>
      <w:r>
        <w:rPr>
          <w:spacing w:val="-12"/>
          <w:sz w:val="24"/>
        </w:rPr>
        <w:t xml:space="preserve"> </w:t>
      </w:r>
      <w:r>
        <w:rPr>
          <w:sz w:val="24"/>
        </w:rPr>
        <w:t>Government</w:t>
      </w:r>
      <w:r>
        <w:rPr>
          <w:spacing w:val="-12"/>
          <w:sz w:val="24"/>
        </w:rPr>
        <w:t xml:space="preserve"> </w:t>
      </w:r>
      <w:r>
        <w:rPr>
          <w:sz w:val="24"/>
        </w:rPr>
        <w:t>has</w:t>
      </w:r>
      <w:r>
        <w:rPr>
          <w:spacing w:val="-13"/>
          <w:sz w:val="24"/>
        </w:rPr>
        <w:t xml:space="preserve"> </w:t>
      </w:r>
      <w:r>
        <w:rPr>
          <w:sz w:val="24"/>
        </w:rPr>
        <w:t>made</w:t>
      </w:r>
      <w:r>
        <w:rPr>
          <w:spacing w:val="-14"/>
          <w:sz w:val="24"/>
        </w:rPr>
        <w:t xml:space="preserve"> </w:t>
      </w:r>
      <w:r>
        <w:rPr>
          <w:sz w:val="24"/>
        </w:rPr>
        <w:t>to</w:t>
      </w:r>
      <w:r>
        <w:rPr>
          <w:spacing w:val="-11"/>
          <w:sz w:val="24"/>
        </w:rPr>
        <w:t xml:space="preserve"> </w:t>
      </w:r>
      <w:r>
        <w:rPr>
          <w:sz w:val="24"/>
        </w:rPr>
        <w:t>strengthen</w:t>
      </w:r>
      <w:r>
        <w:rPr>
          <w:spacing w:val="-12"/>
          <w:sz w:val="24"/>
        </w:rPr>
        <w:t xml:space="preserve"> </w:t>
      </w:r>
      <w:r>
        <w:rPr>
          <w:sz w:val="24"/>
        </w:rPr>
        <w:t>the</w:t>
      </w:r>
      <w:r>
        <w:rPr>
          <w:spacing w:val="-12"/>
          <w:sz w:val="24"/>
        </w:rPr>
        <w:t xml:space="preserve"> </w:t>
      </w:r>
      <w:r>
        <w:rPr>
          <w:sz w:val="24"/>
        </w:rPr>
        <w:t>inclusion of disabled people in all aspects of society.</w:t>
      </w:r>
    </w:p>
    <w:p w14:paraId="7E63EBEA" w14:textId="77777777" w:rsidR="00D65E14" w:rsidRDefault="00D65E14">
      <w:pPr>
        <w:pStyle w:val="BodyText"/>
        <w:spacing w:before="3"/>
        <w:rPr>
          <w:sz w:val="21"/>
        </w:rPr>
      </w:pPr>
    </w:p>
    <w:p w14:paraId="5A5E7527" w14:textId="77777777" w:rsidR="00D65E14" w:rsidRDefault="00FF5DD2">
      <w:pPr>
        <w:pStyle w:val="Heading1"/>
      </w:pPr>
      <w:r>
        <w:t>Outline</w:t>
      </w:r>
      <w:r>
        <w:rPr>
          <w:spacing w:val="-3"/>
        </w:rPr>
        <w:t xml:space="preserve"> </w:t>
      </w:r>
      <w:r>
        <w:t>of</w:t>
      </w:r>
      <w:r>
        <w:rPr>
          <w:spacing w:val="-5"/>
        </w:rPr>
        <w:t xml:space="preserve"> </w:t>
      </w:r>
      <w:r>
        <w:t>Proposed</w:t>
      </w:r>
      <w:r>
        <w:rPr>
          <w:spacing w:val="-5"/>
        </w:rPr>
        <w:t xml:space="preserve"> </w:t>
      </w:r>
      <w:r>
        <w:rPr>
          <w:spacing w:val="-2"/>
        </w:rPr>
        <w:t>Visit</w:t>
      </w:r>
    </w:p>
    <w:p w14:paraId="74C150D3" w14:textId="77777777" w:rsidR="00D65E14" w:rsidRDefault="00D65E14">
      <w:pPr>
        <w:pStyle w:val="BodyText"/>
        <w:spacing w:before="11"/>
        <w:rPr>
          <w:b/>
          <w:sz w:val="21"/>
        </w:rPr>
      </w:pPr>
    </w:p>
    <w:p w14:paraId="3746B1ED" w14:textId="77777777" w:rsidR="00D65E14" w:rsidRDefault="00FF5DD2">
      <w:pPr>
        <w:pStyle w:val="ListParagraph"/>
        <w:numPr>
          <w:ilvl w:val="0"/>
          <w:numId w:val="2"/>
        </w:numPr>
        <w:tabs>
          <w:tab w:val="left" w:pos="823"/>
        </w:tabs>
        <w:ind w:right="286"/>
        <w:jc w:val="both"/>
        <w:rPr>
          <w:sz w:val="24"/>
        </w:rPr>
      </w:pPr>
      <w:r>
        <w:rPr>
          <w:sz w:val="24"/>
        </w:rPr>
        <w:t>Consideration</w:t>
      </w:r>
      <w:r>
        <w:rPr>
          <w:spacing w:val="-3"/>
          <w:sz w:val="24"/>
        </w:rPr>
        <w:t xml:space="preserve"> </w:t>
      </w:r>
      <w:r>
        <w:rPr>
          <w:sz w:val="24"/>
        </w:rPr>
        <w:t>of New</w:t>
      </w:r>
      <w:r>
        <w:rPr>
          <w:spacing w:val="-3"/>
          <w:sz w:val="24"/>
        </w:rPr>
        <w:t xml:space="preserve"> </w:t>
      </w:r>
      <w:r>
        <w:rPr>
          <w:sz w:val="24"/>
        </w:rPr>
        <w:t>Zealand’s</w:t>
      </w:r>
      <w:r>
        <w:rPr>
          <w:spacing w:val="-1"/>
          <w:sz w:val="24"/>
        </w:rPr>
        <w:t xml:space="preserve"> </w:t>
      </w:r>
      <w:r>
        <w:rPr>
          <w:sz w:val="24"/>
        </w:rPr>
        <w:t>report</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CRPRD</w:t>
      </w:r>
      <w:r>
        <w:rPr>
          <w:spacing w:val="-2"/>
          <w:sz w:val="24"/>
        </w:rPr>
        <w:t xml:space="preserve"> </w:t>
      </w:r>
      <w:r>
        <w:rPr>
          <w:sz w:val="24"/>
        </w:rPr>
        <w:t>is</w:t>
      </w:r>
      <w:r>
        <w:rPr>
          <w:spacing w:val="-1"/>
          <w:sz w:val="24"/>
        </w:rPr>
        <w:t xml:space="preserve"> </w:t>
      </w:r>
      <w:r>
        <w:rPr>
          <w:sz w:val="24"/>
        </w:rPr>
        <w:t>set down</w:t>
      </w:r>
      <w:r>
        <w:rPr>
          <w:spacing w:val="-3"/>
          <w:sz w:val="24"/>
        </w:rPr>
        <w:t xml:space="preserve"> </w:t>
      </w:r>
      <w:r>
        <w:rPr>
          <w:sz w:val="24"/>
        </w:rPr>
        <w:t>for</w:t>
      </w:r>
      <w:r>
        <w:rPr>
          <w:spacing w:val="-3"/>
          <w:sz w:val="24"/>
        </w:rPr>
        <w:t xml:space="preserve"> </w:t>
      </w:r>
      <w:r>
        <w:rPr>
          <w:sz w:val="24"/>
        </w:rPr>
        <w:t>Tuesday 23 August and Wednesday 24 August, in Geneva. I would arrive early on Monday 22 August in Geneva to prepare for the Consideration of the report.</w:t>
      </w:r>
    </w:p>
    <w:p w14:paraId="2E24B3EE" w14:textId="77777777" w:rsidR="00D65E14" w:rsidRDefault="00D65E14">
      <w:pPr>
        <w:pStyle w:val="BodyText"/>
        <w:spacing w:before="8"/>
        <w:rPr>
          <w:sz w:val="25"/>
        </w:rPr>
      </w:pPr>
    </w:p>
    <w:p w14:paraId="51177B57" w14:textId="77777777" w:rsidR="00D65E14" w:rsidRDefault="00FF5DD2">
      <w:pPr>
        <w:pStyle w:val="ListParagraph"/>
        <w:numPr>
          <w:ilvl w:val="0"/>
          <w:numId w:val="2"/>
        </w:numPr>
        <w:tabs>
          <w:tab w:val="left" w:pos="823"/>
        </w:tabs>
        <w:ind w:right="280"/>
        <w:jc w:val="both"/>
        <w:rPr>
          <w:sz w:val="24"/>
        </w:rPr>
      </w:pPr>
      <w:r>
        <w:rPr>
          <w:sz w:val="24"/>
        </w:rPr>
        <w:t>After Geneva, I would plan on visiting the Minister for State for Heritage, Malcolm</w:t>
      </w:r>
      <w:r>
        <w:rPr>
          <w:spacing w:val="-10"/>
          <w:sz w:val="24"/>
        </w:rPr>
        <w:t xml:space="preserve"> </w:t>
      </w:r>
      <w:r>
        <w:rPr>
          <w:sz w:val="24"/>
        </w:rPr>
        <w:t>Noonan</w:t>
      </w:r>
      <w:r>
        <w:rPr>
          <w:spacing w:val="-13"/>
          <w:sz w:val="24"/>
        </w:rPr>
        <w:t xml:space="preserve"> </w:t>
      </w:r>
      <w:r>
        <w:rPr>
          <w:sz w:val="24"/>
        </w:rPr>
        <w:t>or</w:t>
      </w:r>
      <w:r>
        <w:rPr>
          <w:spacing w:val="-12"/>
          <w:sz w:val="24"/>
        </w:rPr>
        <w:t xml:space="preserve"> </w:t>
      </w:r>
      <w:r>
        <w:rPr>
          <w:sz w:val="24"/>
        </w:rPr>
        <w:t>similar</w:t>
      </w:r>
      <w:r>
        <w:rPr>
          <w:spacing w:val="-12"/>
          <w:sz w:val="24"/>
        </w:rPr>
        <w:t xml:space="preserve"> </w:t>
      </w:r>
      <w:r>
        <w:rPr>
          <w:sz w:val="24"/>
        </w:rPr>
        <w:t>from</w:t>
      </w:r>
      <w:r>
        <w:rPr>
          <w:spacing w:val="-10"/>
          <w:sz w:val="24"/>
        </w:rPr>
        <w:t xml:space="preserve"> </w:t>
      </w:r>
      <w:r>
        <w:rPr>
          <w:sz w:val="24"/>
        </w:rPr>
        <w:t>the</w:t>
      </w:r>
      <w:r>
        <w:rPr>
          <w:spacing w:val="-11"/>
          <w:sz w:val="24"/>
        </w:rPr>
        <w:t xml:space="preserve"> </w:t>
      </w:r>
      <w:r>
        <w:rPr>
          <w:sz w:val="24"/>
        </w:rPr>
        <w:t>Environmental</w:t>
      </w:r>
      <w:r>
        <w:rPr>
          <w:spacing w:val="-12"/>
          <w:sz w:val="24"/>
        </w:rPr>
        <w:t xml:space="preserve"> </w:t>
      </w:r>
      <w:r>
        <w:rPr>
          <w:sz w:val="24"/>
        </w:rPr>
        <w:t>Protection</w:t>
      </w:r>
      <w:r>
        <w:rPr>
          <w:spacing w:val="-13"/>
          <w:sz w:val="24"/>
        </w:rPr>
        <w:t xml:space="preserve"> </w:t>
      </w:r>
      <w:r>
        <w:rPr>
          <w:sz w:val="24"/>
        </w:rPr>
        <w:t>Agency</w:t>
      </w:r>
      <w:r>
        <w:rPr>
          <w:spacing w:val="-14"/>
          <w:sz w:val="24"/>
        </w:rPr>
        <w:t xml:space="preserve"> </w:t>
      </w:r>
      <w:r>
        <w:rPr>
          <w:sz w:val="24"/>
        </w:rPr>
        <w:t>(EPA)</w:t>
      </w:r>
      <w:r>
        <w:rPr>
          <w:spacing w:val="-12"/>
          <w:sz w:val="24"/>
        </w:rPr>
        <w:t xml:space="preserve"> </w:t>
      </w:r>
      <w:r>
        <w:rPr>
          <w:sz w:val="24"/>
        </w:rPr>
        <w:t>or the</w:t>
      </w:r>
      <w:r>
        <w:rPr>
          <w:spacing w:val="-3"/>
          <w:sz w:val="24"/>
        </w:rPr>
        <w:t xml:space="preserve"> </w:t>
      </w:r>
      <w:r>
        <w:rPr>
          <w:sz w:val="24"/>
        </w:rPr>
        <w:t>National</w:t>
      </w:r>
      <w:r>
        <w:rPr>
          <w:spacing w:val="-3"/>
          <w:sz w:val="24"/>
        </w:rPr>
        <w:t xml:space="preserve"> </w:t>
      </w:r>
      <w:r>
        <w:rPr>
          <w:sz w:val="24"/>
        </w:rPr>
        <w:t>Parks</w:t>
      </w:r>
      <w:r>
        <w:rPr>
          <w:spacing w:val="-2"/>
          <w:sz w:val="24"/>
        </w:rPr>
        <w:t xml:space="preserve"> </w:t>
      </w:r>
      <w:r>
        <w:rPr>
          <w:sz w:val="24"/>
        </w:rPr>
        <w:t>&amp;</w:t>
      </w:r>
      <w:r>
        <w:rPr>
          <w:spacing w:val="-6"/>
          <w:sz w:val="24"/>
        </w:rPr>
        <w:t xml:space="preserve"> </w:t>
      </w:r>
      <w:r>
        <w:rPr>
          <w:sz w:val="24"/>
        </w:rPr>
        <w:t>Wildlife</w:t>
      </w:r>
      <w:r>
        <w:rPr>
          <w:spacing w:val="-1"/>
          <w:sz w:val="24"/>
        </w:rPr>
        <w:t xml:space="preserve"> </w:t>
      </w:r>
      <w:r>
        <w:rPr>
          <w:sz w:val="24"/>
        </w:rPr>
        <w:t>Service</w:t>
      </w:r>
      <w:r>
        <w:rPr>
          <w:spacing w:val="-2"/>
          <w:sz w:val="24"/>
        </w:rPr>
        <w:t xml:space="preserve"> </w:t>
      </w:r>
      <w:r>
        <w:rPr>
          <w:sz w:val="24"/>
        </w:rPr>
        <w:t>(NPWS)</w:t>
      </w:r>
      <w:r>
        <w:rPr>
          <w:spacing w:val="-2"/>
          <w:sz w:val="24"/>
        </w:rPr>
        <w:t xml:space="preserve"> </w:t>
      </w:r>
      <w:r>
        <w:rPr>
          <w:sz w:val="24"/>
        </w:rPr>
        <w:t>in</w:t>
      </w:r>
      <w:r>
        <w:rPr>
          <w:spacing w:val="-2"/>
          <w:sz w:val="24"/>
        </w:rPr>
        <w:t xml:space="preserve"> </w:t>
      </w:r>
      <w:r>
        <w:rPr>
          <w:sz w:val="24"/>
        </w:rPr>
        <w:t>Dublin,</w:t>
      </w:r>
      <w:r>
        <w:rPr>
          <w:spacing w:val="-4"/>
          <w:sz w:val="24"/>
        </w:rPr>
        <w:t xml:space="preserve"> </w:t>
      </w:r>
      <w:r>
        <w:rPr>
          <w:sz w:val="24"/>
        </w:rPr>
        <w:t>Ireland,</w:t>
      </w:r>
      <w:r>
        <w:rPr>
          <w:spacing w:val="-2"/>
          <w:sz w:val="24"/>
        </w:rPr>
        <w:t xml:space="preserve"> </w:t>
      </w:r>
      <w:r>
        <w:rPr>
          <w:sz w:val="24"/>
        </w:rPr>
        <w:t>to</w:t>
      </w:r>
      <w:r>
        <w:rPr>
          <w:spacing w:val="-4"/>
          <w:sz w:val="24"/>
        </w:rPr>
        <w:t xml:space="preserve"> </w:t>
      </w:r>
      <w:r>
        <w:rPr>
          <w:sz w:val="24"/>
        </w:rPr>
        <w:t>discuss</w:t>
      </w:r>
      <w:r>
        <w:rPr>
          <w:spacing w:val="-4"/>
          <w:sz w:val="24"/>
        </w:rPr>
        <w:t xml:space="preserve"> </w:t>
      </w:r>
      <w:r>
        <w:rPr>
          <w:sz w:val="24"/>
        </w:rPr>
        <w:t>the protection</w:t>
      </w:r>
      <w:r>
        <w:rPr>
          <w:spacing w:val="-5"/>
          <w:sz w:val="24"/>
        </w:rPr>
        <w:t xml:space="preserve"> </w:t>
      </w:r>
      <w:r>
        <w:rPr>
          <w:sz w:val="24"/>
        </w:rPr>
        <w:t>of</w:t>
      </w:r>
      <w:r>
        <w:rPr>
          <w:spacing w:val="-3"/>
          <w:sz w:val="24"/>
        </w:rPr>
        <w:t xml:space="preserve"> </w:t>
      </w:r>
      <w:r>
        <w:rPr>
          <w:sz w:val="24"/>
        </w:rPr>
        <w:t>blue</w:t>
      </w:r>
      <w:r>
        <w:rPr>
          <w:spacing w:val="-3"/>
          <w:sz w:val="24"/>
        </w:rPr>
        <w:t xml:space="preserve"> </w:t>
      </w:r>
      <w:r>
        <w:rPr>
          <w:sz w:val="24"/>
        </w:rPr>
        <w:t>carbon</w:t>
      </w:r>
      <w:r>
        <w:rPr>
          <w:spacing w:val="-5"/>
          <w:sz w:val="24"/>
        </w:rPr>
        <w:t xml:space="preserve"> </w:t>
      </w:r>
      <w:r>
        <w:rPr>
          <w:sz w:val="24"/>
        </w:rPr>
        <w:t>ecosystems</w:t>
      </w:r>
      <w:r>
        <w:rPr>
          <w:spacing w:val="-6"/>
          <w:sz w:val="24"/>
        </w:rPr>
        <w:t xml:space="preserve"> </w:t>
      </w:r>
      <w:r>
        <w:rPr>
          <w:sz w:val="24"/>
        </w:rPr>
        <w:t>under</w:t>
      </w:r>
      <w:r>
        <w:rPr>
          <w:spacing w:val="-3"/>
          <w:sz w:val="24"/>
        </w:rPr>
        <w:t xml:space="preserve"> </w:t>
      </w:r>
      <w:r>
        <w:rPr>
          <w:sz w:val="24"/>
        </w:rPr>
        <w:t>the</w:t>
      </w:r>
      <w:r>
        <w:rPr>
          <w:spacing w:val="-5"/>
          <w:sz w:val="24"/>
        </w:rPr>
        <w:t xml:space="preserve"> </w:t>
      </w:r>
      <w:r>
        <w:rPr>
          <w:sz w:val="24"/>
        </w:rPr>
        <w:t>new</w:t>
      </w:r>
      <w:r>
        <w:rPr>
          <w:spacing w:val="-6"/>
          <w:sz w:val="24"/>
        </w:rPr>
        <w:t xml:space="preserve"> </w:t>
      </w:r>
      <w:r>
        <w:rPr>
          <w:sz w:val="24"/>
        </w:rPr>
        <w:t>National</w:t>
      </w:r>
      <w:r>
        <w:rPr>
          <w:spacing w:val="-4"/>
          <w:sz w:val="24"/>
        </w:rPr>
        <w:t xml:space="preserve"> </w:t>
      </w:r>
      <w:r>
        <w:rPr>
          <w:sz w:val="24"/>
        </w:rPr>
        <w:t>Marine</w:t>
      </w:r>
      <w:r>
        <w:rPr>
          <w:spacing w:val="-3"/>
          <w:sz w:val="24"/>
        </w:rPr>
        <w:t xml:space="preserve"> </w:t>
      </w:r>
      <w:r>
        <w:rPr>
          <w:sz w:val="24"/>
        </w:rPr>
        <w:t xml:space="preserve">Planning Framework adopted in May 2021, which brings together for the first time all marine-based human activities and marine planning policies for each marine </w:t>
      </w:r>
      <w:r>
        <w:rPr>
          <w:spacing w:val="-2"/>
          <w:sz w:val="24"/>
        </w:rPr>
        <w:t>activity.</w:t>
      </w:r>
    </w:p>
    <w:p w14:paraId="0CE39632" w14:textId="77777777" w:rsidR="00D65E14" w:rsidRDefault="00D65E14">
      <w:pPr>
        <w:pStyle w:val="BodyText"/>
        <w:spacing w:before="8"/>
        <w:rPr>
          <w:sz w:val="25"/>
        </w:rPr>
      </w:pPr>
    </w:p>
    <w:p w14:paraId="1205AA9F" w14:textId="77777777" w:rsidR="00D65E14" w:rsidRDefault="00FF5DD2">
      <w:pPr>
        <w:pStyle w:val="ListParagraph"/>
        <w:numPr>
          <w:ilvl w:val="0"/>
          <w:numId w:val="2"/>
        </w:numPr>
        <w:tabs>
          <w:tab w:val="left" w:pos="823"/>
        </w:tabs>
        <w:ind w:right="283"/>
        <w:jc w:val="both"/>
        <w:rPr>
          <w:sz w:val="24"/>
        </w:rPr>
      </w:pPr>
      <w:r>
        <w:rPr>
          <w:sz w:val="24"/>
        </w:rPr>
        <w:t>While in Ireland I could meet with the Minister for Agriculture, Food and the Marine,</w:t>
      </w:r>
      <w:r>
        <w:rPr>
          <w:sz w:val="24"/>
        </w:rPr>
        <w:t xml:space="preserve"> Charlie </w:t>
      </w:r>
      <w:proofErr w:type="spellStart"/>
      <w:r>
        <w:rPr>
          <w:sz w:val="24"/>
        </w:rPr>
        <w:t>McConalogue</w:t>
      </w:r>
      <w:proofErr w:type="spellEnd"/>
      <w:r>
        <w:rPr>
          <w:sz w:val="24"/>
        </w:rPr>
        <w:t xml:space="preserve">, or other senior representative, to discuss Ireland’s biodiversity reward scheme for farmers. (The new national </w:t>
      </w:r>
      <w:proofErr w:type="spellStart"/>
      <w:r>
        <w:rPr>
          <w:sz w:val="24"/>
        </w:rPr>
        <w:t>agri</w:t>
      </w:r>
      <w:proofErr w:type="spellEnd"/>
      <w:r>
        <w:rPr>
          <w:sz w:val="24"/>
        </w:rPr>
        <w:t>- environment</w:t>
      </w:r>
      <w:r>
        <w:rPr>
          <w:spacing w:val="-9"/>
          <w:sz w:val="24"/>
        </w:rPr>
        <w:t xml:space="preserve"> </w:t>
      </w:r>
      <w:r>
        <w:rPr>
          <w:sz w:val="24"/>
        </w:rPr>
        <w:t>scheme,</w:t>
      </w:r>
      <w:r>
        <w:rPr>
          <w:spacing w:val="-11"/>
          <w:sz w:val="24"/>
        </w:rPr>
        <w:t xml:space="preserve"> </w:t>
      </w:r>
      <w:r>
        <w:rPr>
          <w:sz w:val="24"/>
        </w:rPr>
        <w:t>proposed</w:t>
      </w:r>
      <w:r>
        <w:rPr>
          <w:spacing w:val="-8"/>
          <w:sz w:val="24"/>
        </w:rPr>
        <w:t xml:space="preserve"> </w:t>
      </w:r>
      <w:r>
        <w:rPr>
          <w:sz w:val="24"/>
        </w:rPr>
        <w:t>as</w:t>
      </w:r>
      <w:r>
        <w:rPr>
          <w:spacing w:val="-12"/>
          <w:sz w:val="24"/>
        </w:rPr>
        <w:t xml:space="preserve"> </w:t>
      </w:r>
      <w:r>
        <w:rPr>
          <w:sz w:val="24"/>
        </w:rPr>
        <w:t>part</w:t>
      </w:r>
      <w:r>
        <w:rPr>
          <w:spacing w:val="-12"/>
          <w:sz w:val="24"/>
        </w:rPr>
        <w:t xml:space="preserve"> </w:t>
      </w:r>
      <w:r>
        <w:rPr>
          <w:sz w:val="24"/>
        </w:rPr>
        <w:t>of</w:t>
      </w:r>
      <w:r>
        <w:rPr>
          <w:spacing w:val="-6"/>
          <w:sz w:val="24"/>
        </w:rPr>
        <w:t xml:space="preserve"> </w:t>
      </w:r>
      <w:r>
        <w:rPr>
          <w:sz w:val="24"/>
        </w:rPr>
        <w:t>Ireland’s</w:t>
      </w:r>
      <w:r>
        <w:rPr>
          <w:spacing w:val="-10"/>
          <w:sz w:val="24"/>
        </w:rPr>
        <w:t xml:space="preserve"> </w:t>
      </w:r>
      <w:r>
        <w:rPr>
          <w:sz w:val="24"/>
        </w:rPr>
        <w:t>draft</w:t>
      </w:r>
      <w:r>
        <w:rPr>
          <w:spacing w:val="-8"/>
          <w:sz w:val="24"/>
        </w:rPr>
        <w:t xml:space="preserve"> </w:t>
      </w:r>
      <w:r>
        <w:rPr>
          <w:sz w:val="24"/>
        </w:rPr>
        <w:t>CAP</w:t>
      </w:r>
      <w:r>
        <w:rPr>
          <w:spacing w:val="-11"/>
          <w:sz w:val="24"/>
        </w:rPr>
        <w:t xml:space="preserve"> </w:t>
      </w:r>
      <w:r>
        <w:rPr>
          <w:sz w:val="24"/>
        </w:rPr>
        <w:t>Strategic</w:t>
      </w:r>
      <w:r>
        <w:rPr>
          <w:spacing w:val="-10"/>
          <w:sz w:val="24"/>
        </w:rPr>
        <w:t xml:space="preserve"> </w:t>
      </w:r>
      <w:r>
        <w:rPr>
          <w:sz w:val="24"/>
        </w:rPr>
        <w:t>Plan,</w:t>
      </w:r>
      <w:r>
        <w:rPr>
          <w:spacing w:val="-9"/>
          <w:sz w:val="24"/>
        </w:rPr>
        <w:t xml:space="preserve"> </w:t>
      </w:r>
      <w:r>
        <w:rPr>
          <w:sz w:val="24"/>
        </w:rPr>
        <w:t>is known as the Agri-Climate Rural Enviro</w:t>
      </w:r>
      <w:r>
        <w:rPr>
          <w:sz w:val="24"/>
        </w:rPr>
        <w:t>nment Scheme (‘ACRES’))</w:t>
      </w:r>
    </w:p>
    <w:p w14:paraId="7E6F60E9" w14:textId="77777777" w:rsidR="00D65E14" w:rsidRDefault="00D65E14">
      <w:pPr>
        <w:pStyle w:val="BodyText"/>
        <w:spacing w:before="11"/>
        <w:rPr>
          <w:sz w:val="25"/>
        </w:rPr>
      </w:pPr>
    </w:p>
    <w:p w14:paraId="11E5D1F8" w14:textId="77777777" w:rsidR="00D65E14" w:rsidRDefault="00FF5DD2">
      <w:pPr>
        <w:pStyle w:val="ListParagraph"/>
        <w:numPr>
          <w:ilvl w:val="0"/>
          <w:numId w:val="2"/>
        </w:numPr>
        <w:tabs>
          <w:tab w:val="left" w:pos="823"/>
        </w:tabs>
        <w:ind w:right="288"/>
        <w:jc w:val="both"/>
        <w:rPr>
          <w:sz w:val="24"/>
        </w:rPr>
      </w:pPr>
      <w:r>
        <w:rPr>
          <w:sz w:val="24"/>
        </w:rPr>
        <w:t>I</w:t>
      </w:r>
      <w:r>
        <w:rPr>
          <w:spacing w:val="-15"/>
          <w:sz w:val="24"/>
        </w:rPr>
        <w:t xml:space="preserve"> </w:t>
      </w:r>
      <w:r>
        <w:rPr>
          <w:sz w:val="24"/>
        </w:rPr>
        <w:t>would</w:t>
      </w:r>
      <w:r>
        <w:rPr>
          <w:spacing w:val="-16"/>
          <w:sz w:val="24"/>
        </w:rPr>
        <w:t xml:space="preserve"> </w:t>
      </w:r>
      <w:r>
        <w:rPr>
          <w:sz w:val="24"/>
        </w:rPr>
        <w:t>also</w:t>
      </w:r>
      <w:r>
        <w:rPr>
          <w:spacing w:val="-16"/>
          <w:sz w:val="24"/>
        </w:rPr>
        <w:t xml:space="preserve"> </w:t>
      </w:r>
      <w:r>
        <w:rPr>
          <w:sz w:val="24"/>
        </w:rPr>
        <w:t>plan</w:t>
      </w:r>
      <w:r>
        <w:rPr>
          <w:spacing w:val="-15"/>
          <w:sz w:val="24"/>
        </w:rPr>
        <w:t xml:space="preserve"> </w:t>
      </w:r>
      <w:r>
        <w:rPr>
          <w:sz w:val="24"/>
        </w:rPr>
        <w:t>on</w:t>
      </w:r>
      <w:r>
        <w:rPr>
          <w:spacing w:val="-15"/>
          <w:sz w:val="24"/>
        </w:rPr>
        <w:t xml:space="preserve"> </w:t>
      </w:r>
      <w:r>
        <w:rPr>
          <w:sz w:val="24"/>
        </w:rPr>
        <w:t>visiting</w:t>
      </w:r>
      <w:r>
        <w:rPr>
          <w:spacing w:val="-17"/>
          <w:sz w:val="24"/>
        </w:rPr>
        <w:t xml:space="preserve"> </w:t>
      </w:r>
      <w:r>
        <w:rPr>
          <w:sz w:val="24"/>
        </w:rPr>
        <w:t>Inclusion</w:t>
      </w:r>
      <w:r>
        <w:rPr>
          <w:spacing w:val="-14"/>
          <w:sz w:val="24"/>
        </w:rPr>
        <w:t xml:space="preserve"> </w:t>
      </w:r>
      <w:r>
        <w:rPr>
          <w:sz w:val="24"/>
        </w:rPr>
        <w:t>Scotland</w:t>
      </w:r>
      <w:r>
        <w:rPr>
          <w:spacing w:val="-17"/>
          <w:sz w:val="24"/>
        </w:rPr>
        <w:t xml:space="preserve"> </w:t>
      </w:r>
      <w:r>
        <w:rPr>
          <w:sz w:val="24"/>
        </w:rPr>
        <w:t>in</w:t>
      </w:r>
      <w:r>
        <w:rPr>
          <w:spacing w:val="-15"/>
          <w:sz w:val="24"/>
        </w:rPr>
        <w:t xml:space="preserve"> </w:t>
      </w:r>
      <w:r>
        <w:rPr>
          <w:sz w:val="24"/>
        </w:rPr>
        <w:t>Edinburgh.</w:t>
      </w:r>
      <w:r>
        <w:rPr>
          <w:spacing w:val="-15"/>
          <w:sz w:val="24"/>
        </w:rPr>
        <w:t xml:space="preserve"> </w:t>
      </w:r>
      <w:r>
        <w:rPr>
          <w:sz w:val="24"/>
        </w:rPr>
        <w:t>Inclusion</w:t>
      </w:r>
      <w:r>
        <w:rPr>
          <w:spacing w:val="-15"/>
          <w:sz w:val="24"/>
        </w:rPr>
        <w:t xml:space="preserve"> </w:t>
      </w:r>
      <w:r>
        <w:rPr>
          <w:sz w:val="24"/>
        </w:rPr>
        <w:t xml:space="preserve">Scotland is the sole Disabled Peoples Organisation (DPO) in </w:t>
      </w:r>
      <w:proofErr w:type="gramStart"/>
      <w:r>
        <w:rPr>
          <w:sz w:val="24"/>
        </w:rPr>
        <w:t>Scotland, and</w:t>
      </w:r>
      <w:proofErr w:type="gramEnd"/>
      <w:r>
        <w:rPr>
          <w:sz w:val="24"/>
        </w:rPr>
        <w:t xml:space="preserve"> can be roughly equated with DPA in New Zealand.</w:t>
      </w:r>
      <w:r>
        <w:rPr>
          <w:spacing w:val="40"/>
          <w:sz w:val="24"/>
        </w:rPr>
        <w:t xml:space="preserve"> </w:t>
      </w:r>
      <w:r>
        <w:rPr>
          <w:sz w:val="24"/>
        </w:rPr>
        <w:t xml:space="preserve">Like New Zealand’s DPOs, Inclusion Scotland bases its work on the progressive </w:t>
      </w:r>
      <w:proofErr w:type="spellStart"/>
      <w:r>
        <w:rPr>
          <w:sz w:val="24"/>
        </w:rPr>
        <w:t>realisation</w:t>
      </w:r>
      <w:proofErr w:type="spellEnd"/>
      <w:r>
        <w:rPr>
          <w:sz w:val="24"/>
        </w:rPr>
        <w:t xml:space="preserve"> of the United Nations Convention on the Righ</w:t>
      </w:r>
      <w:r>
        <w:rPr>
          <w:sz w:val="24"/>
        </w:rPr>
        <w:t>ts of Persons with Disabilities and the Social Model of Disability.</w:t>
      </w:r>
    </w:p>
    <w:p w14:paraId="38B4CC5E" w14:textId="77777777" w:rsidR="00D65E14" w:rsidRDefault="00D65E14">
      <w:pPr>
        <w:pStyle w:val="BodyText"/>
        <w:spacing w:before="10"/>
        <w:rPr>
          <w:sz w:val="25"/>
        </w:rPr>
      </w:pPr>
    </w:p>
    <w:p w14:paraId="0B11119C" w14:textId="77777777" w:rsidR="00D65E14" w:rsidRDefault="00FF5DD2">
      <w:pPr>
        <w:pStyle w:val="ListParagraph"/>
        <w:numPr>
          <w:ilvl w:val="0"/>
          <w:numId w:val="2"/>
        </w:numPr>
        <w:tabs>
          <w:tab w:val="left" w:pos="823"/>
        </w:tabs>
        <w:spacing w:line="237" w:lineRule="auto"/>
        <w:ind w:right="284"/>
        <w:jc w:val="both"/>
        <w:rPr>
          <w:sz w:val="24"/>
        </w:rPr>
      </w:pPr>
      <w:r>
        <w:rPr>
          <w:sz w:val="24"/>
        </w:rPr>
        <w:t xml:space="preserve">I am also considering </w:t>
      </w:r>
      <w:proofErr w:type="gramStart"/>
      <w:r>
        <w:rPr>
          <w:sz w:val="24"/>
        </w:rPr>
        <w:t>a number of</w:t>
      </w:r>
      <w:proofErr w:type="gramEnd"/>
      <w:r>
        <w:rPr>
          <w:sz w:val="24"/>
        </w:rPr>
        <w:t xml:space="preserve"> Conservation-related visits I could also undertake while in Edinburgh.</w:t>
      </w:r>
    </w:p>
    <w:p w14:paraId="28DD50E2" w14:textId="77777777" w:rsidR="00D65E14" w:rsidRDefault="00D65E14">
      <w:pPr>
        <w:pStyle w:val="BodyText"/>
        <w:spacing w:before="1"/>
        <w:rPr>
          <w:sz w:val="12"/>
        </w:rPr>
      </w:pPr>
    </w:p>
    <w:p w14:paraId="4D74C551" w14:textId="77777777" w:rsidR="00D65E14" w:rsidRDefault="00FF5DD2">
      <w:pPr>
        <w:pStyle w:val="Heading1"/>
        <w:spacing w:before="93"/>
      </w:pPr>
      <w:r>
        <w:rPr>
          <w:spacing w:val="-2"/>
        </w:rPr>
        <w:t>Travel</w:t>
      </w:r>
    </w:p>
    <w:p w14:paraId="13C29EC1" w14:textId="77777777" w:rsidR="00D65E14" w:rsidRDefault="00D65E14">
      <w:pPr>
        <w:pStyle w:val="BodyText"/>
        <w:rPr>
          <w:b/>
        </w:rPr>
      </w:pPr>
    </w:p>
    <w:p w14:paraId="2C50FBED" w14:textId="77777777" w:rsidR="00D65E14" w:rsidRDefault="00FF5DD2">
      <w:pPr>
        <w:pStyle w:val="ListParagraph"/>
        <w:numPr>
          <w:ilvl w:val="0"/>
          <w:numId w:val="2"/>
        </w:numPr>
        <w:tabs>
          <w:tab w:val="left" w:pos="823"/>
        </w:tabs>
        <w:ind w:right="294"/>
        <w:jc w:val="both"/>
        <w:rPr>
          <w:sz w:val="24"/>
        </w:rPr>
      </w:pPr>
      <w:r>
        <w:rPr>
          <w:sz w:val="24"/>
        </w:rPr>
        <w:t>If travel is approved, I propose to depart New Zealand for Geneva on Sund</w:t>
      </w:r>
      <w:r>
        <w:rPr>
          <w:sz w:val="24"/>
        </w:rPr>
        <w:t>ay 21 August and will return to New Zealand on Sunday 28 August 2022.</w:t>
      </w:r>
    </w:p>
    <w:p w14:paraId="39DD7436" w14:textId="77777777" w:rsidR="00D65E14" w:rsidRDefault="00D65E14">
      <w:pPr>
        <w:pStyle w:val="BodyText"/>
        <w:spacing w:before="10"/>
        <w:rPr>
          <w:sz w:val="20"/>
        </w:rPr>
      </w:pPr>
    </w:p>
    <w:p w14:paraId="7FC00F89" w14:textId="77777777" w:rsidR="00D65E14" w:rsidRDefault="00FF5DD2">
      <w:pPr>
        <w:pStyle w:val="Heading1"/>
      </w:pPr>
      <w:r>
        <w:t>Ministerial</w:t>
      </w:r>
      <w:r>
        <w:rPr>
          <w:spacing w:val="-17"/>
        </w:rPr>
        <w:t xml:space="preserve"> </w:t>
      </w:r>
      <w:r>
        <w:rPr>
          <w:spacing w:val="-4"/>
        </w:rPr>
        <w:t>Party</w:t>
      </w:r>
    </w:p>
    <w:p w14:paraId="0620E565" w14:textId="77777777" w:rsidR="00D65E14" w:rsidRDefault="00D65E14">
      <w:pPr>
        <w:pStyle w:val="BodyText"/>
        <w:spacing w:before="10"/>
        <w:rPr>
          <w:b/>
          <w:sz w:val="20"/>
        </w:rPr>
      </w:pPr>
    </w:p>
    <w:p w14:paraId="370D1973" w14:textId="77777777" w:rsidR="00D65E14" w:rsidRDefault="00FF5DD2">
      <w:pPr>
        <w:pStyle w:val="ListParagraph"/>
        <w:numPr>
          <w:ilvl w:val="0"/>
          <w:numId w:val="2"/>
        </w:numPr>
        <w:tabs>
          <w:tab w:val="left" w:pos="823"/>
        </w:tabs>
        <w:ind w:right="288"/>
        <w:jc w:val="both"/>
        <w:rPr>
          <w:sz w:val="24"/>
        </w:rPr>
      </w:pPr>
      <w:r>
        <w:rPr>
          <w:sz w:val="24"/>
        </w:rPr>
        <w:t xml:space="preserve">I propose to be accompanied by a member of my office staff. Officials from Whaikaha – Ministry of Disabled People, Ministry of Social Development, Ministry of Education and Te Puna </w:t>
      </w:r>
      <w:proofErr w:type="spellStart"/>
      <w:r>
        <w:rPr>
          <w:sz w:val="24"/>
        </w:rPr>
        <w:t>Aonui</w:t>
      </w:r>
      <w:proofErr w:type="spellEnd"/>
      <w:r>
        <w:rPr>
          <w:sz w:val="24"/>
        </w:rPr>
        <w:t xml:space="preserve"> will also accompany me for the appearance at the UNCRPD.</w:t>
      </w:r>
    </w:p>
    <w:p w14:paraId="0C962EBE" w14:textId="77777777" w:rsidR="00D65E14" w:rsidRDefault="00D65E14">
      <w:pPr>
        <w:jc w:val="both"/>
        <w:rPr>
          <w:sz w:val="24"/>
        </w:rPr>
        <w:sectPr w:rsidR="00D65E14">
          <w:pgSz w:w="11920" w:h="16850"/>
          <w:pgMar w:top="1320" w:right="1160" w:bottom="1180" w:left="1340" w:header="717" w:footer="922" w:gutter="0"/>
          <w:cols w:space="720"/>
        </w:sectPr>
      </w:pPr>
    </w:p>
    <w:p w14:paraId="788BD9F4" w14:textId="77777777" w:rsidR="00D65E14" w:rsidRDefault="00D65E14">
      <w:pPr>
        <w:pStyle w:val="BodyText"/>
        <w:rPr>
          <w:sz w:val="20"/>
        </w:rPr>
      </w:pPr>
    </w:p>
    <w:p w14:paraId="283568EB" w14:textId="77777777" w:rsidR="00D65E14" w:rsidRDefault="00D65E14">
      <w:pPr>
        <w:pStyle w:val="BodyText"/>
        <w:spacing w:before="8"/>
        <w:rPr>
          <w:sz w:val="16"/>
        </w:rPr>
      </w:pPr>
    </w:p>
    <w:p w14:paraId="2406BBD7" w14:textId="77777777" w:rsidR="00D65E14" w:rsidRDefault="00FF5DD2">
      <w:pPr>
        <w:pStyle w:val="Heading1"/>
        <w:spacing w:before="92"/>
      </w:pPr>
      <w:r>
        <w:t>Estimated</w:t>
      </w:r>
      <w:r>
        <w:rPr>
          <w:spacing w:val="-6"/>
        </w:rPr>
        <w:t xml:space="preserve"> </w:t>
      </w:r>
      <w:r>
        <w:rPr>
          <w:spacing w:val="-4"/>
        </w:rPr>
        <w:t>Costs</w:t>
      </w:r>
    </w:p>
    <w:p w14:paraId="3160F0FC" w14:textId="77777777" w:rsidR="00D65E14" w:rsidRDefault="00D65E14">
      <w:pPr>
        <w:pStyle w:val="BodyText"/>
        <w:spacing w:before="10"/>
        <w:rPr>
          <w:b/>
          <w:sz w:val="20"/>
        </w:rPr>
      </w:pPr>
    </w:p>
    <w:p w14:paraId="6F09D121" w14:textId="77777777" w:rsidR="00D65E14" w:rsidRDefault="00FF5DD2">
      <w:pPr>
        <w:pStyle w:val="ListParagraph"/>
        <w:numPr>
          <w:ilvl w:val="0"/>
          <w:numId w:val="2"/>
        </w:numPr>
        <w:tabs>
          <w:tab w:val="left" w:pos="820"/>
          <w:tab w:val="left" w:pos="821"/>
        </w:tabs>
        <w:ind w:left="820" w:hanging="721"/>
        <w:rPr>
          <w:sz w:val="24"/>
        </w:rPr>
      </w:pPr>
      <w:r>
        <w:rPr>
          <w:sz w:val="24"/>
        </w:rPr>
        <w:t>The</w:t>
      </w:r>
      <w:r>
        <w:rPr>
          <w:spacing w:val="-8"/>
          <w:sz w:val="24"/>
        </w:rPr>
        <w:t xml:space="preserve"> </w:t>
      </w:r>
      <w:r>
        <w:rPr>
          <w:sz w:val="24"/>
        </w:rPr>
        <w:t>estimated</w:t>
      </w:r>
      <w:r>
        <w:rPr>
          <w:spacing w:val="-2"/>
          <w:sz w:val="24"/>
        </w:rPr>
        <w:t xml:space="preserve"> </w:t>
      </w:r>
      <w:r>
        <w:rPr>
          <w:sz w:val="24"/>
        </w:rPr>
        <w:t>cost</w:t>
      </w:r>
      <w:r>
        <w:rPr>
          <w:spacing w:val="-4"/>
          <w:sz w:val="24"/>
        </w:rPr>
        <w:t xml:space="preserve"> </w:t>
      </w:r>
      <w:r>
        <w:rPr>
          <w:sz w:val="24"/>
        </w:rPr>
        <w:t>for</w:t>
      </w:r>
      <w:r>
        <w:rPr>
          <w:spacing w:val="-6"/>
          <w:sz w:val="24"/>
        </w:rPr>
        <w:t xml:space="preserve"> </w:t>
      </w:r>
      <w:r>
        <w:rPr>
          <w:sz w:val="24"/>
        </w:rPr>
        <w:t>this</w:t>
      </w:r>
      <w:r>
        <w:rPr>
          <w:spacing w:val="-5"/>
          <w:sz w:val="24"/>
        </w:rPr>
        <w:t xml:space="preserve"> </w:t>
      </w:r>
      <w:r>
        <w:rPr>
          <w:sz w:val="24"/>
        </w:rPr>
        <w:t>travel</w:t>
      </w:r>
      <w:r>
        <w:rPr>
          <w:spacing w:val="-4"/>
          <w:sz w:val="24"/>
        </w:rPr>
        <w:t xml:space="preserve"> </w:t>
      </w:r>
      <w:r>
        <w:rPr>
          <w:spacing w:val="-5"/>
          <w:sz w:val="24"/>
        </w:rPr>
        <w:t>is:</w:t>
      </w:r>
    </w:p>
    <w:p w14:paraId="66A8DA2B" w14:textId="77777777" w:rsidR="00D65E14" w:rsidRDefault="00D65E14">
      <w:pPr>
        <w:pStyle w:val="BodyText"/>
        <w:spacing w:before="3"/>
        <w:rPr>
          <w:sz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9"/>
        <w:gridCol w:w="2561"/>
      </w:tblGrid>
      <w:tr w:rsidR="00D65E14" w14:paraId="2A41E220" w14:textId="77777777">
        <w:trPr>
          <w:trHeight w:val="373"/>
        </w:trPr>
        <w:tc>
          <w:tcPr>
            <w:tcW w:w="5379" w:type="dxa"/>
          </w:tcPr>
          <w:p w14:paraId="76C69522" w14:textId="77777777" w:rsidR="00D65E14" w:rsidRDefault="00FF5DD2">
            <w:pPr>
              <w:pStyle w:val="TableParagraph"/>
              <w:spacing w:line="239" w:lineRule="exact"/>
              <w:ind w:left="105"/>
              <w:rPr>
                <w:b/>
              </w:rPr>
            </w:pPr>
            <w:r>
              <w:rPr>
                <w:b/>
              </w:rPr>
              <w:t>Airfares</w:t>
            </w:r>
            <w:r>
              <w:rPr>
                <w:b/>
                <w:spacing w:val="-6"/>
              </w:rPr>
              <w:t xml:space="preserve"> </w:t>
            </w:r>
            <w:r>
              <w:rPr>
                <w:b/>
              </w:rPr>
              <w:t>and</w:t>
            </w:r>
            <w:r>
              <w:rPr>
                <w:b/>
                <w:spacing w:val="-5"/>
              </w:rPr>
              <w:t xml:space="preserve"> </w:t>
            </w:r>
            <w:r>
              <w:rPr>
                <w:b/>
                <w:spacing w:val="-2"/>
              </w:rPr>
              <w:t>taxes:</w:t>
            </w:r>
          </w:p>
        </w:tc>
        <w:tc>
          <w:tcPr>
            <w:tcW w:w="2561" w:type="dxa"/>
          </w:tcPr>
          <w:p w14:paraId="3B5440AC" w14:textId="77777777" w:rsidR="00D65E14" w:rsidRDefault="00FF5DD2">
            <w:pPr>
              <w:pStyle w:val="TableParagraph"/>
              <w:spacing w:before="117"/>
            </w:pPr>
            <w:r>
              <w:rPr>
                <w:spacing w:val="-2"/>
              </w:rPr>
              <w:t>$43,476.00</w:t>
            </w:r>
          </w:p>
        </w:tc>
      </w:tr>
      <w:tr w:rsidR="00D65E14" w14:paraId="3847FA17" w14:textId="77777777">
        <w:trPr>
          <w:trHeight w:val="371"/>
        </w:trPr>
        <w:tc>
          <w:tcPr>
            <w:tcW w:w="5379" w:type="dxa"/>
          </w:tcPr>
          <w:p w14:paraId="3C8C9EB9" w14:textId="77777777" w:rsidR="00D65E14" w:rsidRDefault="00FF5DD2">
            <w:pPr>
              <w:pStyle w:val="TableParagraph"/>
              <w:ind w:left="105"/>
              <w:rPr>
                <w:b/>
              </w:rPr>
            </w:pPr>
            <w:r>
              <w:rPr>
                <w:b/>
              </w:rPr>
              <w:t>Accommodation</w:t>
            </w:r>
            <w:r>
              <w:rPr>
                <w:b/>
                <w:spacing w:val="-8"/>
              </w:rPr>
              <w:t xml:space="preserve"> </w:t>
            </w:r>
            <w:r>
              <w:rPr>
                <w:b/>
              </w:rPr>
              <w:t>(for</w:t>
            </w:r>
            <w:r>
              <w:rPr>
                <w:b/>
                <w:spacing w:val="-4"/>
              </w:rPr>
              <w:t xml:space="preserve"> </w:t>
            </w:r>
            <w:r>
              <w:rPr>
                <w:b/>
              </w:rPr>
              <w:t>4</w:t>
            </w:r>
            <w:r>
              <w:rPr>
                <w:b/>
                <w:spacing w:val="-8"/>
              </w:rPr>
              <w:t xml:space="preserve"> </w:t>
            </w:r>
            <w:r>
              <w:rPr>
                <w:b/>
                <w:spacing w:val="-2"/>
              </w:rPr>
              <w:t>nights):</w:t>
            </w:r>
          </w:p>
        </w:tc>
        <w:tc>
          <w:tcPr>
            <w:tcW w:w="2561" w:type="dxa"/>
          </w:tcPr>
          <w:p w14:paraId="79B1E26A" w14:textId="77777777" w:rsidR="00D65E14" w:rsidRDefault="00FF5DD2">
            <w:pPr>
              <w:pStyle w:val="TableParagraph"/>
              <w:spacing w:before="117" w:line="234" w:lineRule="exact"/>
            </w:pPr>
            <w:r>
              <w:rPr>
                <w:spacing w:val="-2"/>
              </w:rPr>
              <w:t>$3,500.00</w:t>
            </w:r>
          </w:p>
        </w:tc>
      </w:tr>
      <w:tr w:rsidR="00D65E14" w14:paraId="0B966410" w14:textId="77777777">
        <w:trPr>
          <w:trHeight w:val="625"/>
        </w:trPr>
        <w:tc>
          <w:tcPr>
            <w:tcW w:w="5379" w:type="dxa"/>
          </w:tcPr>
          <w:p w14:paraId="3C520851" w14:textId="77777777" w:rsidR="00D65E14" w:rsidRDefault="00FF5DD2">
            <w:pPr>
              <w:pStyle w:val="TableParagraph"/>
              <w:spacing w:before="102" w:line="252" w:lineRule="exact"/>
              <w:ind w:left="107"/>
              <w:rPr>
                <w:b/>
              </w:rPr>
            </w:pPr>
            <w:r>
              <w:rPr>
                <w:b/>
              </w:rPr>
              <w:t>Other</w:t>
            </w:r>
            <w:r>
              <w:rPr>
                <w:b/>
                <w:spacing w:val="-9"/>
              </w:rPr>
              <w:t xml:space="preserve"> </w:t>
            </w:r>
            <w:r>
              <w:rPr>
                <w:b/>
              </w:rPr>
              <w:t>expenses</w:t>
            </w:r>
            <w:r>
              <w:rPr>
                <w:b/>
                <w:spacing w:val="-11"/>
              </w:rPr>
              <w:t xml:space="preserve"> </w:t>
            </w:r>
            <w:r>
              <w:rPr>
                <w:b/>
              </w:rPr>
              <w:t>(incl.</w:t>
            </w:r>
            <w:r>
              <w:rPr>
                <w:b/>
                <w:spacing w:val="-8"/>
              </w:rPr>
              <w:t xml:space="preserve"> </w:t>
            </w:r>
            <w:r>
              <w:rPr>
                <w:b/>
              </w:rPr>
              <w:t>surface</w:t>
            </w:r>
            <w:r>
              <w:rPr>
                <w:b/>
                <w:spacing w:val="-10"/>
              </w:rPr>
              <w:t xml:space="preserve"> </w:t>
            </w:r>
            <w:r>
              <w:rPr>
                <w:b/>
              </w:rPr>
              <w:t xml:space="preserve">transportation, </w:t>
            </w:r>
            <w:r>
              <w:rPr>
                <w:b/>
                <w:spacing w:val="-2"/>
              </w:rPr>
              <w:t>meals):</w:t>
            </w:r>
          </w:p>
        </w:tc>
        <w:tc>
          <w:tcPr>
            <w:tcW w:w="2561" w:type="dxa"/>
          </w:tcPr>
          <w:p w14:paraId="3215DB9A" w14:textId="77777777" w:rsidR="00D65E14" w:rsidRDefault="00FF5DD2">
            <w:pPr>
              <w:pStyle w:val="TableParagraph"/>
              <w:spacing w:before="120" w:line="240" w:lineRule="auto"/>
            </w:pPr>
            <w:r>
              <w:rPr>
                <w:spacing w:val="-2"/>
              </w:rPr>
              <w:t>$2,000.00</w:t>
            </w:r>
          </w:p>
        </w:tc>
      </w:tr>
      <w:tr w:rsidR="00D65E14" w14:paraId="26E6509D" w14:textId="77777777">
        <w:trPr>
          <w:trHeight w:val="374"/>
        </w:trPr>
        <w:tc>
          <w:tcPr>
            <w:tcW w:w="5379" w:type="dxa"/>
          </w:tcPr>
          <w:p w14:paraId="2389675F" w14:textId="77777777" w:rsidR="00D65E14" w:rsidRDefault="00FF5DD2">
            <w:pPr>
              <w:pStyle w:val="TableParagraph"/>
              <w:spacing w:before="117"/>
              <w:ind w:left="105"/>
              <w:rPr>
                <w:b/>
              </w:rPr>
            </w:pPr>
            <w:r>
              <w:rPr>
                <w:b/>
              </w:rPr>
              <w:t>Hospitality</w:t>
            </w:r>
            <w:r>
              <w:rPr>
                <w:b/>
                <w:spacing w:val="-8"/>
              </w:rPr>
              <w:t xml:space="preserve"> </w:t>
            </w:r>
            <w:r>
              <w:rPr>
                <w:b/>
              </w:rPr>
              <w:t>and</w:t>
            </w:r>
            <w:r>
              <w:rPr>
                <w:b/>
                <w:spacing w:val="-3"/>
              </w:rPr>
              <w:t xml:space="preserve"> </w:t>
            </w:r>
            <w:r>
              <w:rPr>
                <w:b/>
                <w:spacing w:val="-2"/>
              </w:rPr>
              <w:t>gifts:</w:t>
            </w:r>
          </w:p>
        </w:tc>
        <w:tc>
          <w:tcPr>
            <w:tcW w:w="2561" w:type="dxa"/>
          </w:tcPr>
          <w:p w14:paraId="694F6BC5" w14:textId="77777777" w:rsidR="00D65E14" w:rsidRDefault="00FF5DD2">
            <w:pPr>
              <w:pStyle w:val="TableParagraph"/>
              <w:spacing w:before="120" w:line="234" w:lineRule="exact"/>
            </w:pPr>
            <w:r>
              <w:rPr>
                <w:spacing w:val="-2"/>
              </w:rPr>
              <w:t>$1,250.00</w:t>
            </w:r>
          </w:p>
        </w:tc>
      </w:tr>
      <w:tr w:rsidR="00D65E14" w14:paraId="6A95D4E7" w14:textId="77777777">
        <w:trPr>
          <w:trHeight w:val="373"/>
        </w:trPr>
        <w:tc>
          <w:tcPr>
            <w:tcW w:w="5379" w:type="dxa"/>
          </w:tcPr>
          <w:p w14:paraId="6CAF6E06" w14:textId="77777777" w:rsidR="00D65E14" w:rsidRDefault="00FF5DD2">
            <w:pPr>
              <w:pStyle w:val="TableParagraph"/>
              <w:spacing w:line="239" w:lineRule="exact"/>
              <w:ind w:left="105"/>
              <w:rPr>
                <w:b/>
              </w:rPr>
            </w:pPr>
            <w:r>
              <w:rPr>
                <w:b/>
              </w:rPr>
              <w:t>Contingency</w:t>
            </w:r>
            <w:r>
              <w:rPr>
                <w:b/>
                <w:spacing w:val="-14"/>
              </w:rPr>
              <w:t xml:space="preserve"> </w:t>
            </w:r>
            <w:r>
              <w:rPr>
                <w:b/>
                <w:spacing w:val="-2"/>
              </w:rPr>
              <w:t>(@10%)</w:t>
            </w:r>
          </w:p>
        </w:tc>
        <w:tc>
          <w:tcPr>
            <w:tcW w:w="2561" w:type="dxa"/>
          </w:tcPr>
          <w:p w14:paraId="211CD7F7" w14:textId="77777777" w:rsidR="00D65E14" w:rsidRDefault="00FF5DD2">
            <w:pPr>
              <w:pStyle w:val="TableParagraph"/>
              <w:spacing w:before="117"/>
            </w:pPr>
            <w:r>
              <w:rPr>
                <w:spacing w:val="-2"/>
              </w:rPr>
              <w:t>$5,023.00</w:t>
            </w:r>
          </w:p>
        </w:tc>
      </w:tr>
      <w:tr w:rsidR="00D65E14" w14:paraId="2BBE05F0" w14:textId="77777777">
        <w:trPr>
          <w:trHeight w:val="372"/>
        </w:trPr>
        <w:tc>
          <w:tcPr>
            <w:tcW w:w="5379" w:type="dxa"/>
          </w:tcPr>
          <w:p w14:paraId="11158846" w14:textId="77777777" w:rsidR="00D65E14" w:rsidRDefault="00FF5DD2">
            <w:pPr>
              <w:pStyle w:val="TableParagraph"/>
              <w:ind w:left="105"/>
              <w:rPr>
                <w:b/>
              </w:rPr>
            </w:pPr>
            <w:r>
              <w:rPr>
                <w:b/>
                <w:spacing w:val="-2"/>
              </w:rPr>
              <w:t>Total:</w:t>
            </w:r>
          </w:p>
        </w:tc>
        <w:tc>
          <w:tcPr>
            <w:tcW w:w="2561" w:type="dxa"/>
          </w:tcPr>
          <w:p w14:paraId="02199D8E" w14:textId="77777777" w:rsidR="00D65E14" w:rsidRDefault="00FF5DD2">
            <w:pPr>
              <w:pStyle w:val="TableParagraph"/>
              <w:rPr>
                <w:b/>
              </w:rPr>
            </w:pPr>
            <w:r>
              <w:rPr>
                <w:b/>
                <w:spacing w:val="-2"/>
              </w:rPr>
              <w:t>$55,249.00</w:t>
            </w:r>
          </w:p>
        </w:tc>
      </w:tr>
    </w:tbl>
    <w:p w14:paraId="33F68841" w14:textId="77777777" w:rsidR="00D65E14" w:rsidRDefault="00D65E14">
      <w:pPr>
        <w:pStyle w:val="BodyText"/>
        <w:spacing w:before="2"/>
        <w:rPr>
          <w:sz w:val="26"/>
        </w:rPr>
      </w:pPr>
    </w:p>
    <w:p w14:paraId="13D5FBB5" w14:textId="77777777" w:rsidR="00D65E14" w:rsidRDefault="00FF5DD2">
      <w:pPr>
        <w:pStyle w:val="ListParagraph"/>
        <w:numPr>
          <w:ilvl w:val="0"/>
          <w:numId w:val="2"/>
        </w:numPr>
        <w:tabs>
          <w:tab w:val="left" w:pos="823"/>
        </w:tabs>
        <w:ind w:right="286"/>
        <w:jc w:val="both"/>
        <w:rPr>
          <w:sz w:val="24"/>
        </w:rPr>
      </w:pPr>
      <w:r>
        <w:rPr>
          <w:sz w:val="24"/>
        </w:rPr>
        <w:t xml:space="preserve">If approved, I proposed that the expenditure of up to $55,249.00 for travel expenses be charged to Vote Internal Affairs: Members of the Executive – </w:t>
      </w:r>
      <w:r>
        <w:rPr>
          <w:spacing w:val="-2"/>
          <w:sz w:val="24"/>
        </w:rPr>
        <w:t>Travel.</w:t>
      </w:r>
    </w:p>
    <w:p w14:paraId="13261D48" w14:textId="77777777" w:rsidR="00D65E14" w:rsidRDefault="00FF5DD2">
      <w:pPr>
        <w:pStyle w:val="Heading1"/>
        <w:spacing w:before="216"/>
      </w:pPr>
      <w:r>
        <w:t>Acting</w:t>
      </w:r>
      <w:r>
        <w:rPr>
          <w:spacing w:val="-6"/>
        </w:rPr>
        <w:t xml:space="preserve"> </w:t>
      </w:r>
      <w:r>
        <w:rPr>
          <w:spacing w:val="-2"/>
        </w:rPr>
        <w:t>Ministers</w:t>
      </w:r>
    </w:p>
    <w:p w14:paraId="383E146B" w14:textId="77777777" w:rsidR="00D65E14" w:rsidRDefault="00D65E14">
      <w:pPr>
        <w:pStyle w:val="BodyText"/>
        <w:spacing w:before="1"/>
        <w:rPr>
          <w:b/>
          <w:sz w:val="21"/>
        </w:rPr>
      </w:pPr>
    </w:p>
    <w:p w14:paraId="40A22EBA" w14:textId="77777777" w:rsidR="00D65E14" w:rsidRDefault="00FF5DD2">
      <w:pPr>
        <w:pStyle w:val="ListParagraph"/>
        <w:numPr>
          <w:ilvl w:val="0"/>
          <w:numId w:val="2"/>
        </w:numPr>
        <w:tabs>
          <w:tab w:val="left" w:pos="823"/>
        </w:tabs>
        <w:ind w:right="280"/>
        <w:jc w:val="both"/>
        <w:rPr>
          <w:sz w:val="24"/>
        </w:rPr>
      </w:pPr>
      <w:r>
        <w:rPr>
          <w:sz w:val="24"/>
        </w:rPr>
        <w:t xml:space="preserve">If my travel is approved, I will ask Hon </w:t>
      </w:r>
      <w:proofErr w:type="spellStart"/>
      <w:r>
        <w:rPr>
          <w:sz w:val="24"/>
        </w:rPr>
        <w:t>Meka</w:t>
      </w:r>
      <w:proofErr w:type="spellEnd"/>
      <w:r>
        <w:rPr>
          <w:sz w:val="24"/>
        </w:rPr>
        <w:t xml:space="preserve"> </w:t>
      </w:r>
      <w:proofErr w:type="spellStart"/>
      <w:r>
        <w:rPr>
          <w:sz w:val="24"/>
        </w:rPr>
        <w:t>Whaitiri</w:t>
      </w:r>
      <w:proofErr w:type="spellEnd"/>
      <w:r>
        <w:rPr>
          <w:sz w:val="24"/>
        </w:rPr>
        <w:t xml:space="preserve"> to act as Minister of Cons</w:t>
      </w:r>
      <w:r>
        <w:rPr>
          <w:sz w:val="24"/>
        </w:rPr>
        <w:t xml:space="preserve">ervation </w:t>
      </w:r>
      <w:r>
        <w:t xml:space="preserve">from </w:t>
      </w:r>
      <w:r>
        <w:rPr>
          <w:sz w:val="24"/>
        </w:rPr>
        <w:t xml:space="preserve">Sunday 21 August to Sunday 28 August 2022, Hon </w:t>
      </w:r>
      <w:proofErr w:type="spellStart"/>
      <w:r>
        <w:rPr>
          <w:sz w:val="24"/>
        </w:rPr>
        <w:t>Peeni</w:t>
      </w:r>
      <w:proofErr w:type="spellEnd"/>
      <w:r>
        <w:rPr>
          <w:sz w:val="24"/>
        </w:rPr>
        <w:t xml:space="preserve"> Henare</w:t>
      </w:r>
      <w:r>
        <w:rPr>
          <w:spacing w:val="-8"/>
          <w:sz w:val="24"/>
        </w:rPr>
        <w:t xml:space="preserve"> </w:t>
      </w:r>
      <w:r>
        <w:rPr>
          <w:sz w:val="24"/>
        </w:rPr>
        <w:t>to</w:t>
      </w:r>
      <w:r>
        <w:rPr>
          <w:spacing w:val="-8"/>
          <w:sz w:val="24"/>
        </w:rPr>
        <w:t xml:space="preserve"> </w:t>
      </w:r>
      <w:r>
        <w:rPr>
          <w:sz w:val="24"/>
        </w:rPr>
        <w:t>act</w:t>
      </w:r>
      <w:r>
        <w:rPr>
          <w:spacing w:val="-9"/>
          <w:sz w:val="24"/>
        </w:rPr>
        <w:t xml:space="preserve"> </w:t>
      </w:r>
      <w:r>
        <w:rPr>
          <w:sz w:val="24"/>
        </w:rPr>
        <w:t>as</w:t>
      </w:r>
      <w:r>
        <w:rPr>
          <w:spacing w:val="-6"/>
          <w:sz w:val="24"/>
        </w:rPr>
        <w:t xml:space="preserve"> </w:t>
      </w:r>
      <w:r>
        <w:rPr>
          <w:sz w:val="24"/>
        </w:rPr>
        <w:t>Minister</w:t>
      </w:r>
      <w:r>
        <w:rPr>
          <w:spacing w:val="-10"/>
          <w:sz w:val="24"/>
        </w:rPr>
        <w:t xml:space="preserve"> </w:t>
      </w:r>
      <w:r>
        <w:rPr>
          <w:sz w:val="24"/>
        </w:rPr>
        <w:t>for</w:t>
      </w:r>
      <w:r>
        <w:rPr>
          <w:spacing w:val="-10"/>
          <w:sz w:val="24"/>
        </w:rPr>
        <w:t xml:space="preserve"> </w:t>
      </w:r>
      <w:r>
        <w:rPr>
          <w:sz w:val="24"/>
        </w:rPr>
        <w:t>Disability</w:t>
      </w:r>
      <w:r>
        <w:rPr>
          <w:spacing w:val="-9"/>
          <w:sz w:val="24"/>
        </w:rPr>
        <w:t xml:space="preserve"> </w:t>
      </w:r>
      <w:r>
        <w:rPr>
          <w:sz w:val="24"/>
        </w:rPr>
        <w:t>Issues</w:t>
      </w:r>
      <w:r>
        <w:rPr>
          <w:spacing w:val="-9"/>
          <w:sz w:val="24"/>
        </w:rPr>
        <w:t xml:space="preserve"> </w:t>
      </w:r>
      <w:r>
        <w:rPr>
          <w:sz w:val="24"/>
        </w:rPr>
        <w:t>from</w:t>
      </w:r>
      <w:r>
        <w:rPr>
          <w:spacing w:val="-7"/>
          <w:sz w:val="24"/>
        </w:rPr>
        <w:t xml:space="preserve"> </w:t>
      </w:r>
      <w:r>
        <w:rPr>
          <w:sz w:val="24"/>
        </w:rPr>
        <w:t>Sunday</w:t>
      </w:r>
      <w:r>
        <w:rPr>
          <w:spacing w:val="-12"/>
          <w:sz w:val="24"/>
        </w:rPr>
        <w:t xml:space="preserve"> </w:t>
      </w:r>
      <w:r>
        <w:rPr>
          <w:sz w:val="24"/>
        </w:rPr>
        <w:t>21</w:t>
      </w:r>
      <w:r>
        <w:rPr>
          <w:spacing w:val="-8"/>
          <w:sz w:val="24"/>
        </w:rPr>
        <w:t xml:space="preserve"> </w:t>
      </w:r>
      <w:r>
        <w:rPr>
          <w:sz w:val="24"/>
        </w:rPr>
        <w:t>August</w:t>
      </w:r>
      <w:r>
        <w:rPr>
          <w:spacing w:val="-6"/>
          <w:sz w:val="24"/>
        </w:rPr>
        <w:t xml:space="preserve"> </w:t>
      </w:r>
      <w:r>
        <w:rPr>
          <w:sz w:val="24"/>
        </w:rPr>
        <w:t>to</w:t>
      </w:r>
      <w:r>
        <w:rPr>
          <w:spacing w:val="-5"/>
          <w:sz w:val="24"/>
        </w:rPr>
        <w:t xml:space="preserve"> </w:t>
      </w:r>
      <w:r>
        <w:rPr>
          <w:sz w:val="24"/>
        </w:rPr>
        <w:t>Friday 26 August</w:t>
      </w:r>
      <w:r>
        <w:rPr>
          <w:spacing w:val="-1"/>
          <w:sz w:val="24"/>
        </w:rPr>
        <w:t xml:space="preserve"> </w:t>
      </w:r>
      <w:r>
        <w:rPr>
          <w:sz w:val="24"/>
        </w:rPr>
        <w:t>2022</w:t>
      </w:r>
      <w:r>
        <w:rPr>
          <w:spacing w:val="-1"/>
          <w:sz w:val="24"/>
        </w:rPr>
        <w:t xml:space="preserve"> </w:t>
      </w:r>
      <w:r>
        <w:rPr>
          <w:sz w:val="24"/>
        </w:rPr>
        <w:t>and</w:t>
      </w:r>
      <w:r>
        <w:rPr>
          <w:spacing w:val="-3"/>
          <w:sz w:val="24"/>
        </w:rPr>
        <w:t xml:space="preserve"> </w:t>
      </w:r>
      <w:r>
        <w:rPr>
          <w:sz w:val="24"/>
        </w:rPr>
        <w:t>Hon</w:t>
      </w:r>
      <w:r>
        <w:rPr>
          <w:spacing w:val="-1"/>
          <w:sz w:val="24"/>
        </w:rPr>
        <w:t xml:space="preserve"> </w:t>
      </w:r>
      <w:r>
        <w:rPr>
          <w:sz w:val="24"/>
        </w:rPr>
        <w:t>Ayesha</w:t>
      </w:r>
      <w:r>
        <w:rPr>
          <w:spacing w:val="-3"/>
          <w:sz w:val="24"/>
        </w:rPr>
        <w:t xml:space="preserve"> </w:t>
      </w:r>
      <w:proofErr w:type="spellStart"/>
      <w:r>
        <w:rPr>
          <w:sz w:val="24"/>
        </w:rPr>
        <w:t>Verrall</w:t>
      </w:r>
      <w:proofErr w:type="spellEnd"/>
      <w:r>
        <w:rPr>
          <w:spacing w:val="-2"/>
          <w:sz w:val="24"/>
        </w:rPr>
        <w:t xml:space="preserve"> </w:t>
      </w:r>
      <w:r>
        <w:rPr>
          <w:sz w:val="24"/>
        </w:rPr>
        <w:t>to</w:t>
      </w:r>
      <w:r>
        <w:rPr>
          <w:spacing w:val="-3"/>
          <w:sz w:val="24"/>
        </w:rPr>
        <w:t xml:space="preserve"> </w:t>
      </w:r>
      <w:r>
        <w:rPr>
          <w:sz w:val="24"/>
        </w:rPr>
        <w:t>act</w:t>
      </w:r>
      <w:r>
        <w:rPr>
          <w:spacing w:val="-1"/>
          <w:sz w:val="24"/>
        </w:rPr>
        <w:t xml:space="preserve"> </w:t>
      </w:r>
      <w:r>
        <w:rPr>
          <w:sz w:val="24"/>
        </w:rPr>
        <w:t>as</w:t>
      </w:r>
      <w:r>
        <w:rPr>
          <w:spacing w:val="-1"/>
          <w:sz w:val="24"/>
        </w:rPr>
        <w:t xml:space="preserve"> </w:t>
      </w:r>
      <w:r>
        <w:rPr>
          <w:sz w:val="24"/>
        </w:rPr>
        <w:t>Minister</w:t>
      </w:r>
      <w:r>
        <w:rPr>
          <w:spacing w:val="-4"/>
          <w:sz w:val="24"/>
        </w:rPr>
        <w:t xml:space="preserve"> </w:t>
      </w:r>
      <w:r>
        <w:rPr>
          <w:sz w:val="24"/>
        </w:rPr>
        <w:t>for</w:t>
      </w:r>
      <w:r>
        <w:rPr>
          <w:spacing w:val="-1"/>
          <w:sz w:val="24"/>
        </w:rPr>
        <w:t xml:space="preserve"> </w:t>
      </w:r>
      <w:r>
        <w:rPr>
          <w:sz w:val="24"/>
        </w:rPr>
        <w:t>Disability</w:t>
      </w:r>
      <w:r>
        <w:rPr>
          <w:spacing w:val="-4"/>
          <w:sz w:val="24"/>
        </w:rPr>
        <w:t xml:space="preserve"> </w:t>
      </w:r>
      <w:r>
        <w:rPr>
          <w:sz w:val="24"/>
        </w:rPr>
        <w:t>Issues from Saturday 27 August to Sun</w:t>
      </w:r>
      <w:r>
        <w:rPr>
          <w:sz w:val="24"/>
        </w:rPr>
        <w:t>day 28 August 2022.</w:t>
      </w:r>
    </w:p>
    <w:p w14:paraId="28E777F4" w14:textId="77777777" w:rsidR="00D65E14" w:rsidRDefault="00D65E14">
      <w:pPr>
        <w:pStyle w:val="BodyText"/>
        <w:spacing w:before="8"/>
        <w:rPr>
          <w:sz w:val="20"/>
        </w:rPr>
      </w:pPr>
    </w:p>
    <w:p w14:paraId="52F19213" w14:textId="77777777" w:rsidR="00D65E14" w:rsidRDefault="00FF5DD2">
      <w:pPr>
        <w:pStyle w:val="ListParagraph"/>
        <w:numPr>
          <w:ilvl w:val="0"/>
          <w:numId w:val="2"/>
        </w:numPr>
        <w:tabs>
          <w:tab w:val="left" w:pos="821"/>
        </w:tabs>
        <w:ind w:left="820" w:right="287"/>
        <w:jc w:val="both"/>
        <w:rPr>
          <w:sz w:val="24"/>
        </w:rPr>
      </w:pPr>
      <w:r>
        <w:rPr>
          <w:sz w:val="24"/>
        </w:rPr>
        <w:t>My responsibilities as Associate Minister of Children will revert to the primary Minister, Hon Kelvin Davis.</w:t>
      </w:r>
    </w:p>
    <w:p w14:paraId="187DB2DB" w14:textId="77777777" w:rsidR="00D65E14" w:rsidRDefault="00D65E14">
      <w:pPr>
        <w:jc w:val="both"/>
        <w:rPr>
          <w:sz w:val="24"/>
        </w:rPr>
        <w:sectPr w:rsidR="00D65E14">
          <w:pgSz w:w="11920" w:h="16850"/>
          <w:pgMar w:top="1320" w:right="1160" w:bottom="1180" w:left="1340" w:header="717" w:footer="922" w:gutter="0"/>
          <w:cols w:space="720"/>
        </w:sectPr>
      </w:pPr>
    </w:p>
    <w:p w14:paraId="294327C5" w14:textId="77777777" w:rsidR="00D65E14" w:rsidRDefault="00FF5DD2">
      <w:pPr>
        <w:pStyle w:val="Heading1"/>
        <w:spacing w:before="82"/>
      </w:pPr>
      <w:r>
        <w:rPr>
          <w:spacing w:val="-2"/>
        </w:rPr>
        <w:t>Recommendations</w:t>
      </w:r>
    </w:p>
    <w:p w14:paraId="10596A7D" w14:textId="77777777" w:rsidR="00D65E14" w:rsidRDefault="00D65E14">
      <w:pPr>
        <w:pStyle w:val="BodyText"/>
        <w:spacing w:before="8"/>
        <w:rPr>
          <w:b/>
          <w:sz w:val="20"/>
        </w:rPr>
      </w:pPr>
    </w:p>
    <w:p w14:paraId="5157008C" w14:textId="77777777" w:rsidR="00D65E14" w:rsidRDefault="00FF5DD2">
      <w:pPr>
        <w:pStyle w:val="BodyText"/>
        <w:ind w:left="100"/>
      </w:pPr>
      <w:r>
        <w:t>I</w:t>
      </w:r>
      <w:r>
        <w:rPr>
          <w:spacing w:val="-1"/>
        </w:rPr>
        <w:t xml:space="preserve"> </w:t>
      </w:r>
      <w:r>
        <w:t>recommend</w:t>
      </w:r>
      <w:r>
        <w:rPr>
          <w:spacing w:val="-3"/>
        </w:rPr>
        <w:t xml:space="preserve"> </w:t>
      </w:r>
      <w:r>
        <w:t>that</w:t>
      </w:r>
      <w:r>
        <w:rPr>
          <w:spacing w:val="-3"/>
        </w:rPr>
        <w:t xml:space="preserve"> </w:t>
      </w:r>
      <w:r>
        <w:rPr>
          <w:spacing w:val="-2"/>
        </w:rPr>
        <w:t>Cabinet:</w:t>
      </w:r>
    </w:p>
    <w:p w14:paraId="11BCCB1C" w14:textId="77777777" w:rsidR="00D65E14" w:rsidRDefault="00D65E14">
      <w:pPr>
        <w:pStyle w:val="BodyText"/>
        <w:spacing w:before="10"/>
        <w:rPr>
          <w:sz w:val="20"/>
        </w:rPr>
      </w:pPr>
    </w:p>
    <w:p w14:paraId="12C8B942" w14:textId="77777777" w:rsidR="00D65E14" w:rsidRDefault="00FF5DD2">
      <w:pPr>
        <w:pStyle w:val="ListParagraph"/>
        <w:numPr>
          <w:ilvl w:val="0"/>
          <w:numId w:val="1"/>
        </w:numPr>
        <w:tabs>
          <w:tab w:val="left" w:pos="823"/>
        </w:tabs>
        <w:ind w:right="281"/>
        <w:jc w:val="both"/>
        <w:rPr>
          <w:sz w:val="24"/>
        </w:rPr>
      </w:pPr>
      <w:proofErr w:type="spellStart"/>
      <w:r>
        <w:rPr>
          <w:sz w:val="24"/>
        </w:rPr>
        <w:t>authorise</w:t>
      </w:r>
      <w:proofErr w:type="spellEnd"/>
      <w:r>
        <w:rPr>
          <w:sz w:val="24"/>
        </w:rPr>
        <w:t xml:space="preserve"> my absence from New Zealand from Sunday 21 August to Sunday 28 August 2022 inclusive, to travel to Switzerland, </w:t>
      </w:r>
      <w:proofErr w:type="gramStart"/>
      <w:r>
        <w:rPr>
          <w:sz w:val="24"/>
        </w:rPr>
        <w:t>Scotland</w:t>
      </w:r>
      <w:proofErr w:type="gramEnd"/>
      <w:r>
        <w:rPr>
          <w:sz w:val="24"/>
        </w:rPr>
        <w:t xml:space="preserve"> and Ireland.</w:t>
      </w:r>
    </w:p>
    <w:p w14:paraId="3977C26A" w14:textId="77777777" w:rsidR="00D65E14" w:rsidRDefault="00D65E14">
      <w:pPr>
        <w:pStyle w:val="BodyText"/>
        <w:spacing w:before="10"/>
        <w:rPr>
          <w:sz w:val="20"/>
        </w:rPr>
      </w:pPr>
    </w:p>
    <w:p w14:paraId="426A2124" w14:textId="77777777" w:rsidR="00D65E14" w:rsidRDefault="00FF5DD2">
      <w:pPr>
        <w:pStyle w:val="ListParagraph"/>
        <w:numPr>
          <w:ilvl w:val="0"/>
          <w:numId w:val="1"/>
        </w:numPr>
        <w:tabs>
          <w:tab w:val="left" w:pos="820"/>
          <w:tab w:val="left" w:pos="821"/>
        </w:tabs>
        <w:ind w:left="820" w:hanging="721"/>
        <w:rPr>
          <w:sz w:val="24"/>
        </w:rPr>
      </w:pPr>
      <w:r>
        <w:rPr>
          <w:sz w:val="24"/>
        </w:rPr>
        <w:t>agree</w:t>
      </w:r>
      <w:r>
        <w:rPr>
          <w:spacing w:val="-8"/>
          <w:sz w:val="24"/>
        </w:rPr>
        <w:t xml:space="preserve"> </w:t>
      </w:r>
      <w:r>
        <w:rPr>
          <w:sz w:val="24"/>
        </w:rPr>
        <w:t>that</w:t>
      </w:r>
      <w:r>
        <w:rPr>
          <w:spacing w:val="-5"/>
          <w:sz w:val="24"/>
        </w:rPr>
        <w:t xml:space="preserve"> </w:t>
      </w:r>
      <w:r>
        <w:rPr>
          <w:sz w:val="24"/>
        </w:rPr>
        <w:t>I</w:t>
      </w:r>
      <w:r>
        <w:rPr>
          <w:spacing w:val="-4"/>
          <w:sz w:val="24"/>
        </w:rPr>
        <w:t xml:space="preserve"> </w:t>
      </w:r>
      <w:r>
        <w:rPr>
          <w:sz w:val="24"/>
        </w:rPr>
        <w:t>will</w:t>
      </w:r>
      <w:r>
        <w:rPr>
          <w:spacing w:val="-1"/>
          <w:sz w:val="24"/>
        </w:rPr>
        <w:t xml:space="preserve"> </w:t>
      </w:r>
      <w:r>
        <w:rPr>
          <w:sz w:val="24"/>
        </w:rPr>
        <w:t>be</w:t>
      </w:r>
      <w:r>
        <w:rPr>
          <w:spacing w:val="-3"/>
          <w:sz w:val="24"/>
        </w:rPr>
        <w:t xml:space="preserve"> </w:t>
      </w:r>
      <w:r>
        <w:rPr>
          <w:sz w:val="24"/>
        </w:rPr>
        <w:t>accompanied</w:t>
      </w:r>
      <w:r>
        <w:rPr>
          <w:spacing w:val="-1"/>
          <w:sz w:val="24"/>
        </w:rPr>
        <w:t xml:space="preserve"> </w:t>
      </w:r>
      <w:r>
        <w:rPr>
          <w:sz w:val="24"/>
        </w:rPr>
        <w:t>by</w:t>
      </w:r>
      <w:r>
        <w:rPr>
          <w:spacing w:val="-6"/>
          <w:sz w:val="24"/>
        </w:rPr>
        <w:t xml:space="preserve"> </w:t>
      </w:r>
      <w:r>
        <w:rPr>
          <w:sz w:val="24"/>
        </w:rPr>
        <w:t>a</w:t>
      </w:r>
      <w:r>
        <w:rPr>
          <w:spacing w:val="-2"/>
          <w:sz w:val="24"/>
        </w:rPr>
        <w:t xml:space="preserve"> </w:t>
      </w:r>
      <w:r>
        <w:rPr>
          <w:sz w:val="24"/>
        </w:rPr>
        <w:t>member</w:t>
      </w:r>
      <w:r>
        <w:rPr>
          <w:spacing w:val="-5"/>
          <w:sz w:val="24"/>
        </w:rPr>
        <w:t xml:space="preserve"> </w:t>
      </w:r>
      <w:r>
        <w:rPr>
          <w:sz w:val="24"/>
        </w:rPr>
        <w:t>of</w:t>
      </w:r>
      <w:r>
        <w:rPr>
          <w:spacing w:val="-3"/>
          <w:sz w:val="24"/>
        </w:rPr>
        <w:t xml:space="preserve"> </w:t>
      </w:r>
      <w:r>
        <w:rPr>
          <w:sz w:val="24"/>
        </w:rPr>
        <w:t>my</w:t>
      </w:r>
      <w:r>
        <w:rPr>
          <w:spacing w:val="-3"/>
          <w:sz w:val="24"/>
        </w:rPr>
        <w:t xml:space="preserve"> </w:t>
      </w:r>
      <w:r>
        <w:rPr>
          <w:spacing w:val="-2"/>
          <w:sz w:val="24"/>
        </w:rPr>
        <w:t>staff.</w:t>
      </w:r>
    </w:p>
    <w:p w14:paraId="7C864A9A" w14:textId="77777777" w:rsidR="00D65E14" w:rsidRDefault="00D65E14">
      <w:pPr>
        <w:pStyle w:val="BodyText"/>
        <w:spacing w:before="10"/>
        <w:rPr>
          <w:sz w:val="20"/>
        </w:rPr>
      </w:pPr>
    </w:p>
    <w:p w14:paraId="46E8DEB2" w14:textId="77777777" w:rsidR="00D65E14" w:rsidRDefault="00FF5DD2">
      <w:pPr>
        <w:pStyle w:val="ListParagraph"/>
        <w:numPr>
          <w:ilvl w:val="0"/>
          <w:numId w:val="1"/>
        </w:numPr>
        <w:tabs>
          <w:tab w:val="left" w:pos="823"/>
        </w:tabs>
        <w:ind w:right="290"/>
        <w:jc w:val="both"/>
        <w:rPr>
          <w:sz w:val="24"/>
        </w:rPr>
      </w:pPr>
      <w:r>
        <w:rPr>
          <w:sz w:val="24"/>
        </w:rPr>
        <w:t>note that I will also be accompanied by officials from Whaikaha – Ministry of Disabled</w:t>
      </w:r>
      <w:r>
        <w:rPr>
          <w:spacing w:val="-9"/>
          <w:sz w:val="24"/>
        </w:rPr>
        <w:t xml:space="preserve"> </w:t>
      </w:r>
      <w:r>
        <w:rPr>
          <w:sz w:val="24"/>
        </w:rPr>
        <w:t>People,</w:t>
      </w:r>
      <w:r>
        <w:rPr>
          <w:spacing w:val="-9"/>
          <w:sz w:val="24"/>
        </w:rPr>
        <w:t xml:space="preserve"> </w:t>
      </w:r>
      <w:r>
        <w:rPr>
          <w:sz w:val="24"/>
        </w:rPr>
        <w:t>Ministry</w:t>
      </w:r>
      <w:r>
        <w:rPr>
          <w:spacing w:val="-10"/>
          <w:sz w:val="24"/>
        </w:rPr>
        <w:t xml:space="preserve"> </w:t>
      </w:r>
      <w:r>
        <w:rPr>
          <w:sz w:val="24"/>
        </w:rPr>
        <w:t>of</w:t>
      </w:r>
      <w:r>
        <w:rPr>
          <w:spacing w:val="-7"/>
          <w:sz w:val="24"/>
        </w:rPr>
        <w:t xml:space="preserve"> </w:t>
      </w:r>
      <w:r>
        <w:rPr>
          <w:sz w:val="24"/>
        </w:rPr>
        <w:t>Social</w:t>
      </w:r>
      <w:r>
        <w:rPr>
          <w:spacing w:val="-10"/>
          <w:sz w:val="24"/>
        </w:rPr>
        <w:t xml:space="preserve"> </w:t>
      </w:r>
      <w:r>
        <w:rPr>
          <w:sz w:val="24"/>
        </w:rPr>
        <w:t>Development,</w:t>
      </w:r>
      <w:r>
        <w:rPr>
          <w:spacing w:val="-9"/>
          <w:sz w:val="24"/>
        </w:rPr>
        <w:t xml:space="preserve"> </w:t>
      </w:r>
      <w:r>
        <w:rPr>
          <w:sz w:val="24"/>
        </w:rPr>
        <w:t>Ministry</w:t>
      </w:r>
      <w:r>
        <w:rPr>
          <w:spacing w:val="-5"/>
          <w:sz w:val="24"/>
        </w:rPr>
        <w:t xml:space="preserve"> </w:t>
      </w:r>
      <w:r>
        <w:rPr>
          <w:sz w:val="24"/>
        </w:rPr>
        <w:t>of</w:t>
      </w:r>
      <w:r>
        <w:rPr>
          <w:spacing w:val="-7"/>
          <w:sz w:val="24"/>
        </w:rPr>
        <w:t xml:space="preserve"> </w:t>
      </w:r>
      <w:r>
        <w:rPr>
          <w:sz w:val="24"/>
        </w:rPr>
        <w:t>Education</w:t>
      </w:r>
      <w:r>
        <w:rPr>
          <w:spacing w:val="-9"/>
          <w:sz w:val="24"/>
        </w:rPr>
        <w:t xml:space="preserve"> </w:t>
      </w:r>
      <w:r>
        <w:rPr>
          <w:sz w:val="24"/>
        </w:rPr>
        <w:t>and</w:t>
      </w:r>
      <w:r>
        <w:rPr>
          <w:spacing w:val="-12"/>
          <w:sz w:val="24"/>
        </w:rPr>
        <w:t xml:space="preserve"> </w:t>
      </w:r>
      <w:r>
        <w:rPr>
          <w:sz w:val="24"/>
        </w:rPr>
        <w:t xml:space="preserve">Te Puna </w:t>
      </w:r>
      <w:proofErr w:type="spellStart"/>
      <w:r>
        <w:rPr>
          <w:sz w:val="24"/>
        </w:rPr>
        <w:t>Aonui</w:t>
      </w:r>
      <w:proofErr w:type="spellEnd"/>
      <w:r>
        <w:t xml:space="preserve">, </w:t>
      </w:r>
      <w:r>
        <w:rPr>
          <w:sz w:val="24"/>
        </w:rPr>
        <w:t>whose travel costs will be met by the departments.</w:t>
      </w:r>
    </w:p>
    <w:p w14:paraId="6EB42A1A" w14:textId="77777777" w:rsidR="00D65E14" w:rsidRDefault="00D65E14">
      <w:pPr>
        <w:pStyle w:val="BodyText"/>
      </w:pPr>
    </w:p>
    <w:p w14:paraId="10C026AD" w14:textId="77777777" w:rsidR="00D65E14" w:rsidRDefault="00FF5DD2">
      <w:pPr>
        <w:pStyle w:val="ListParagraph"/>
        <w:numPr>
          <w:ilvl w:val="0"/>
          <w:numId w:val="1"/>
        </w:numPr>
        <w:tabs>
          <w:tab w:val="left" w:pos="822"/>
          <w:tab w:val="left" w:pos="823"/>
        </w:tabs>
        <w:ind w:hanging="721"/>
        <w:rPr>
          <w:sz w:val="24"/>
        </w:rPr>
      </w:pPr>
      <w:r>
        <w:rPr>
          <w:sz w:val="24"/>
        </w:rPr>
        <w:t>note</w:t>
      </w:r>
      <w:r>
        <w:rPr>
          <w:spacing w:val="-6"/>
          <w:sz w:val="24"/>
        </w:rPr>
        <w:t xml:space="preserve"> </w:t>
      </w:r>
      <w:r>
        <w:rPr>
          <w:sz w:val="24"/>
        </w:rPr>
        <w:t>that</w:t>
      </w:r>
      <w:r>
        <w:rPr>
          <w:spacing w:val="-2"/>
          <w:sz w:val="24"/>
        </w:rPr>
        <w:t xml:space="preserve"> </w:t>
      </w:r>
      <w:r>
        <w:rPr>
          <w:sz w:val="24"/>
        </w:rPr>
        <w:t>leave</w:t>
      </w:r>
      <w:r>
        <w:rPr>
          <w:spacing w:val="-3"/>
          <w:sz w:val="24"/>
        </w:rPr>
        <w:t xml:space="preserve"> </w:t>
      </w:r>
      <w:r>
        <w:rPr>
          <w:sz w:val="24"/>
        </w:rPr>
        <w:t>from</w:t>
      </w:r>
      <w:r>
        <w:rPr>
          <w:spacing w:val="-3"/>
          <w:sz w:val="24"/>
        </w:rPr>
        <w:t xml:space="preserve"> </w:t>
      </w:r>
      <w:r>
        <w:rPr>
          <w:sz w:val="24"/>
        </w:rPr>
        <w:t>Parliament</w:t>
      </w:r>
      <w:r>
        <w:rPr>
          <w:spacing w:val="-2"/>
          <w:sz w:val="24"/>
        </w:rPr>
        <w:t xml:space="preserve"> </w:t>
      </w:r>
      <w:r>
        <w:rPr>
          <w:sz w:val="24"/>
        </w:rPr>
        <w:t>has</w:t>
      </w:r>
      <w:r>
        <w:rPr>
          <w:spacing w:val="-3"/>
          <w:sz w:val="24"/>
        </w:rPr>
        <w:t xml:space="preserve"> </w:t>
      </w:r>
      <w:r>
        <w:rPr>
          <w:sz w:val="24"/>
        </w:rPr>
        <w:t>been</w:t>
      </w:r>
      <w:r>
        <w:rPr>
          <w:spacing w:val="-4"/>
          <w:sz w:val="24"/>
        </w:rPr>
        <w:t xml:space="preserve"> </w:t>
      </w:r>
      <w:r>
        <w:rPr>
          <w:sz w:val="24"/>
        </w:rPr>
        <w:t>sought</w:t>
      </w:r>
      <w:r>
        <w:rPr>
          <w:spacing w:val="-4"/>
          <w:sz w:val="24"/>
        </w:rPr>
        <w:t xml:space="preserve"> </w:t>
      </w:r>
      <w:r>
        <w:rPr>
          <w:sz w:val="24"/>
        </w:rPr>
        <w:t>from</w:t>
      </w:r>
      <w:r>
        <w:rPr>
          <w:spacing w:val="-2"/>
          <w:sz w:val="24"/>
        </w:rPr>
        <w:t xml:space="preserve"> </w:t>
      </w:r>
      <w:r>
        <w:rPr>
          <w:sz w:val="24"/>
        </w:rPr>
        <w:t>the</w:t>
      </w:r>
      <w:r>
        <w:rPr>
          <w:spacing w:val="-2"/>
          <w:sz w:val="24"/>
        </w:rPr>
        <w:t xml:space="preserve"> </w:t>
      </w:r>
      <w:r>
        <w:rPr>
          <w:sz w:val="24"/>
        </w:rPr>
        <w:t>Party</w:t>
      </w:r>
      <w:r>
        <w:rPr>
          <w:spacing w:val="-9"/>
          <w:sz w:val="24"/>
        </w:rPr>
        <w:t xml:space="preserve"> </w:t>
      </w:r>
      <w:r>
        <w:rPr>
          <w:spacing w:val="-2"/>
          <w:sz w:val="24"/>
        </w:rPr>
        <w:t>Whip.</w:t>
      </w:r>
    </w:p>
    <w:p w14:paraId="36987ECF" w14:textId="77777777" w:rsidR="00D65E14" w:rsidRDefault="00D65E14">
      <w:pPr>
        <w:pStyle w:val="BodyText"/>
        <w:spacing w:before="11"/>
        <w:rPr>
          <w:sz w:val="20"/>
        </w:rPr>
      </w:pPr>
    </w:p>
    <w:p w14:paraId="13459B60" w14:textId="77777777" w:rsidR="00D65E14" w:rsidRDefault="00FF5DD2">
      <w:pPr>
        <w:pStyle w:val="ListParagraph"/>
        <w:numPr>
          <w:ilvl w:val="0"/>
          <w:numId w:val="1"/>
        </w:numPr>
        <w:tabs>
          <w:tab w:val="left" w:pos="823"/>
        </w:tabs>
        <w:ind w:right="293"/>
        <w:jc w:val="both"/>
        <w:rPr>
          <w:sz w:val="24"/>
        </w:rPr>
      </w:pPr>
      <w:r>
        <w:rPr>
          <w:sz w:val="24"/>
        </w:rPr>
        <w:t>approve</w:t>
      </w:r>
      <w:r>
        <w:rPr>
          <w:spacing w:val="-16"/>
          <w:sz w:val="24"/>
        </w:rPr>
        <w:t xml:space="preserve"> </w:t>
      </w:r>
      <w:r>
        <w:rPr>
          <w:sz w:val="24"/>
        </w:rPr>
        <w:t>the</w:t>
      </w:r>
      <w:r>
        <w:rPr>
          <w:spacing w:val="-16"/>
          <w:sz w:val="24"/>
        </w:rPr>
        <w:t xml:space="preserve"> </w:t>
      </w:r>
      <w:r>
        <w:rPr>
          <w:sz w:val="24"/>
        </w:rPr>
        <w:t>expenditure</w:t>
      </w:r>
      <w:r>
        <w:rPr>
          <w:spacing w:val="-15"/>
          <w:sz w:val="24"/>
        </w:rPr>
        <w:t xml:space="preserve"> </w:t>
      </w:r>
      <w:r>
        <w:rPr>
          <w:sz w:val="24"/>
        </w:rPr>
        <w:t>of</w:t>
      </w:r>
      <w:r>
        <w:rPr>
          <w:spacing w:val="-14"/>
          <w:sz w:val="24"/>
        </w:rPr>
        <w:t xml:space="preserve"> </w:t>
      </w:r>
      <w:r>
        <w:rPr>
          <w:sz w:val="24"/>
        </w:rPr>
        <w:t>$55,249.00</w:t>
      </w:r>
      <w:r>
        <w:rPr>
          <w:spacing w:val="-16"/>
          <w:sz w:val="24"/>
        </w:rPr>
        <w:t xml:space="preserve"> </w:t>
      </w:r>
      <w:r>
        <w:rPr>
          <w:sz w:val="24"/>
        </w:rPr>
        <w:t>for</w:t>
      </w:r>
      <w:r>
        <w:rPr>
          <w:spacing w:val="-17"/>
          <w:sz w:val="24"/>
        </w:rPr>
        <w:t xml:space="preserve"> </w:t>
      </w:r>
      <w:r>
        <w:rPr>
          <w:sz w:val="24"/>
        </w:rPr>
        <w:t>the</w:t>
      </w:r>
      <w:r>
        <w:rPr>
          <w:spacing w:val="-17"/>
          <w:sz w:val="24"/>
        </w:rPr>
        <w:t xml:space="preserve"> </w:t>
      </w:r>
      <w:r>
        <w:rPr>
          <w:sz w:val="24"/>
        </w:rPr>
        <w:t>travel</w:t>
      </w:r>
      <w:r>
        <w:rPr>
          <w:spacing w:val="-15"/>
          <w:sz w:val="24"/>
        </w:rPr>
        <w:t xml:space="preserve"> </w:t>
      </w:r>
      <w:r>
        <w:rPr>
          <w:sz w:val="24"/>
        </w:rPr>
        <w:t>expenses</w:t>
      </w:r>
      <w:r>
        <w:rPr>
          <w:spacing w:val="-16"/>
          <w:sz w:val="24"/>
        </w:rPr>
        <w:t xml:space="preserve"> </w:t>
      </w:r>
      <w:r>
        <w:rPr>
          <w:sz w:val="24"/>
        </w:rPr>
        <w:t>of</w:t>
      </w:r>
      <w:r>
        <w:rPr>
          <w:spacing w:val="-12"/>
          <w:sz w:val="24"/>
        </w:rPr>
        <w:t xml:space="preserve"> </w:t>
      </w:r>
      <w:r>
        <w:rPr>
          <w:sz w:val="24"/>
        </w:rPr>
        <w:t>the</w:t>
      </w:r>
      <w:r>
        <w:rPr>
          <w:spacing w:val="-17"/>
          <w:sz w:val="24"/>
        </w:rPr>
        <w:t xml:space="preserve"> </w:t>
      </w:r>
      <w:r>
        <w:rPr>
          <w:sz w:val="24"/>
        </w:rPr>
        <w:t>ministerial party as a charge to Vote Internal Affairs, Members o</w:t>
      </w:r>
      <w:r>
        <w:rPr>
          <w:sz w:val="24"/>
        </w:rPr>
        <w:t>f the Executive – Travel.</w:t>
      </w:r>
    </w:p>
    <w:p w14:paraId="706672FC" w14:textId="77777777" w:rsidR="00D65E14" w:rsidRDefault="00D65E14">
      <w:pPr>
        <w:pStyle w:val="BodyText"/>
        <w:spacing w:before="10"/>
        <w:rPr>
          <w:sz w:val="20"/>
        </w:rPr>
      </w:pPr>
    </w:p>
    <w:p w14:paraId="255627D5" w14:textId="77777777" w:rsidR="00D65E14" w:rsidRDefault="00FF5DD2">
      <w:pPr>
        <w:pStyle w:val="ListParagraph"/>
        <w:numPr>
          <w:ilvl w:val="0"/>
          <w:numId w:val="1"/>
        </w:numPr>
        <w:tabs>
          <w:tab w:val="left" w:pos="823"/>
        </w:tabs>
        <w:ind w:right="285"/>
        <w:jc w:val="both"/>
        <w:rPr>
          <w:sz w:val="24"/>
        </w:rPr>
      </w:pPr>
      <w:r>
        <w:rPr>
          <w:sz w:val="24"/>
        </w:rPr>
        <w:t xml:space="preserve">agree that Hon </w:t>
      </w:r>
      <w:proofErr w:type="spellStart"/>
      <w:r>
        <w:rPr>
          <w:sz w:val="24"/>
        </w:rPr>
        <w:t>Meka</w:t>
      </w:r>
      <w:proofErr w:type="spellEnd"/>
      <w:r>
        <w:rPr>
          <w:sz w:val="24"/>
        </w:rPr>
        <w:t xml:space="preserve"> </w:t>
      </w:r>
      <w:proofErr w:type="spellStart"/>
      <w:r>
        <w:rPr>
          <w:sz w:val="24"/>
        </w:rPr>
        <w:t>Whaitiri</w:t>
      </w:r>
      <w:proofErr w:type="spellEnd"/>
      <w:r>
        <w:rPr>
          <w:sz w:val="24"/>
        </w:rPr>
        <w:t xml:space="preserve">, Hon </w:t>
      </w:r>
      <w:proofErr w:type="spellStart"/>
      <w:r>
        <w:rPr>
          <w:sz w:val="24"/>
        </w:rPr>
        <w:t>Peeni</w:t>
      </w:r>
      <w:proofErr w:type="spellEnd"/>
      <w:r>
        <w:rPr>
          <w:sz w:val="24"/>
        </w:rPr>
        <w:t xml:space="preserve"> Henare and Hon Ayesha </w:t>
      </w:r>
      <w:proofErr w:type="spellStart"/>
      <w:r>
        <w:rPr>
          <w:sz w:val="24"/>
        </w:rPr>
        <w:t>Verrall</w:t>
      </w:r>
      <w:proofErr w:type="spellEnd"/>
      <w:r>
        <w:rPr>
          <w:sz w:val="24"/>
        </w:rPr>
        <w:t xml:space="preserve"> will be Acting Ministers in my absence, and that my responsibilities as Associate Minister of Children will revert to the primary Minister, Hon Kelvin Davis</w:t>
      </w:r>
    </w:p>
    <w:p w14:paraId="7542DAA3" w14:textId="77777777" w:rsidR="00D65E14" w:rsidRDefault="00D65E14">
      <w:pPr>
        <w:pStyle w:val="BodyText"/>
        <w:rPr>
          <w:sz w:val="26"/>
        </w:rPr>
      </w:pPr>
    </w:p>
    <w:p w14:paraId="20CA8B44" w14:textId="77777777" w:rsidR="00D65E14" w:rsidRDefault="00D65E14">
      <w:pPr>
        <w:pStyle w:val="BodyText"/>
        <w:spacing w:before="8"/>
        <w:rPr>
          <w:sz w:val="34"/>
        </w:rPr>
      </w:pPr>
    </w:p>
    <w:p w14:paraId="154D607C" w14:textId="77777777" w:rsidR="00D65E14" w:rsidRDefault="00FF5DD2">
      <w:pPr>
        <w:pStyle w:val="BodyText"/>
        <w:ind w:left="100"/>
      </w:pPr>
      <w:proofErr w:type="spellStart"/>
      <w:r>
        <w:t>Authorised</w:t>
      </w:r>
      <w:proofErr w:type="spellEnd"/>
      <w:r>
        <w:rPr>
          <w:spacing w:val="-6"/>
        </w:rPr>
        <w:t xml:space="preserve"> </w:t>
      </w:r>
      <w:r>
        <w:t>for</w:t>
      </w:r>
      <w:r>
        <w:rPr>
          <w:spacing w:val="-3"/>
        </w:rPr>
        <w:t xml:space="preserve"> </w:t>
      </w:r>
      <w:proofErr w:type="spellStart"/>
      <w:r>
        <w:rPr>
          <w:spacing w:val="-2"/>
        </w:rPr>
        <w:t>lodgement</w:t>
      </w:r>
      <w:proofErr w:type="spellEnd"/>
    </w:p>
    <w:p w14:paraId="547B320A" w14:textId="77777777" w:rsidR="00D65E14" w:rsidRDefault="00D65E14">
      <w:pPr>
        <w:pStyle w:val="BodyText"/>
        <w:rPr>
          <w:sz w:val="26"/>
        </w:rPr>
      </w:pPr>
    </w:p>
    <w:p w14:paraId="153B7DEE" w14:textId="77777777" w:rsidR="00D65E14" w:rsidRDefault="00D65E14">
      <w:pPr>
        <w:pStyle w:val="BodyText"/>
        <w:rPr>
          <w:sz w:val="26"/>
        </w:rPr>
      </w:pPr>
    </w:p>
    <w:p w14:paraId="265AD433" w14:textId="77777777" w:rsidR="00D65E14" w:rsidRDefault="00D65E14">
      <w:pPr>
        <w:pStyle w:val="BodyText"/>
        <w:rPr>
          <w:sz w:val="26"/>
        </w:rPr>
      </w:pPr>
    </w:p>
    <w:p w14:paraId="058B7FF9" w14:textId="77777777" w:rsidR="00D65E14" w:rsidRDefault="00D65E14">
      <w:pPr>
        <w:pStyle w:val="BodyText"/>
        <w:rPr>
          <w:sz w:val="26"/>
        </w:rPr>
      </w:pPr>
    </w:p>
    <w:p w14:paraId="53B925F5" w14:textId="77777777" w:rsidR="00D65E14" w:rsidRDefault="00D65E14">
      <w:pPr>
        <w:pStyle w:val="BodyText"/>
        <w:spacing w:before="8"/>
        <w:rPr>
          <w:sz w:val="25"/>
        </w:rPr>
      </w:pPr>
    </w:p>
    <w:p w14:paraId="00F2122E" w14:textId="77777777" w:rsidR="00D65E14" w:rsidRDefault="00FF5DD2">
      <w:pPr>
        <w:pStyle w:val="BodyText"/>
        <w:ind w:left="100"/>
      </w:pPr>
      <w:r>
        <w:t>Hon</w:t>
      </w:r>
      <w:r>
        <w:rPr>
          <w:spacing w:val="-5"/>
        </w:rPr>
        <w:t xml:space="preserve"> </w:t>
      </w:r>
      <w:proofErr w:type="spellStart"/>
      <w:r>
        <w:t>Poto</w:t>
      </w:r>
      <w:proofErr w:type="spellEnd"/>
      <w:r>
        <w:rPr>
          <w:spacing w:val="-10"/>
        </w:rPr>
        <w:t xml:space="preserve"> </w:t>
      </w:r>
      <w:r>
        <w:rPr>
          <w:spacing w:val="-2"/>
        </w:rPr>
        <w:t>Williams</w:t>
      </w:r>
    </w:p>
    <w:p w14:paraId="61B030F2" w14:textId="77777777" w:rsidR="00D65E14" w:rsidRDefault="00D65E14">
      <w:pPr>
        <w:pStyle w:val="BodyText"/>
        <w:spacing w:before="10"/>
        <w:rPr>
          <w:sz w:val="20"/>
        </w:rPr>
      </w:pPr>
    </w:p>
    <w:p w14:paraId="3F52A3A2" w14:textId="77777777" w:rsidR="00D65E14" w:rsidRDefault="00FF5DD2">
      <w:pPr>
        <w:pStyle w:val="BodyText"/>
        <w:ind w:left="100"/>
      </w:pPr>
      <w:r>
        <w:t>Minister</w:t>
      </w:r>
      <w:r>
        <w:rPr>
          <w:spacing w:val="-13"/>
        </w:rPr>
        <w:t xml:space="preserve"> </w:t>
      </w:r>
      <w:r>
        <w:t>for</w:t>
      </w:r>
      <w:r>
        <w:rPr>
          <w:spacing w:val="-9"/>
        </w:rPr>
        <w:t xml:space="preserve"> </w:t>
      </w:r>
      <w:r>
        <w:t>Disability</w:t>
      </w:r>
      <w:r>
        <w:rPr>
          <w:spacing w:val="-11"/>
        </w:rPr>
        <w:t xml:space="preserve"> </w:t>
      </w:r>
      <w:r>
        <w:rPr>
          <w:spacing w:val="-2"/>
        </w:rPr>
        <w:t>Issues</w:t>
      </w:r>
    </w:p>
    <w:sectPr w:rsidR="00D65E14">
      <w:pgSz w:w="11920" w:h="16850"/>
      <w:pgMar w:top="1320" w:right="1160" w:bottom="1180" w:left="1340" w:header="717"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2EE7" w14:textId="77777777" w:rsidR="00FF5DD2" w:rsidRDefault="00FF5DD2">
      <w:r>
        <w:separator/>
      </w:r>
    </w:p>
  </w:endnote>
  <w:endnote w:type="continuationSeparator" w:id="0">
    <w:p w14:paraId="2AD82BA3" w14:textId="77777777" w:rsidR="00FF5DD2" w:rsidRDefault="00FF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2C62" w14:textId="77777777" w:rsidR="00D65E14" w:rsidRDefault="00FF5DD2">
    <w:pPr>
      <w:pStyle w:val="BodyText"/>
      <w:spacing w:line="14" w:lineRule="auto"/>
      <w:rPr>
        <w:sz w:val="20"/>
      </w:rPr>
    </w:pPr>
    <w:r>
      <w:pict w14:anchorId="49F70C2C">
        <v:shapetype id="_x0000_t202" coordsize="21600,21600" o:spt="202" path="m,l,21600r21600,l21600,xe">
          <v:stroke joinstyle="miter"/>
          <v:path gradientshapeok="t" o:connecttype="rect"/>
        </v:shapetype>
        <v:shape id="docshape2" o:spid="_x0000_s1027" type="#_x0000_t202" style="position:absolute;margin-left:514.55pt;margin-top:781.8pt;width:13.15pt;height:14.35pt;z-index:-15818240;mso-position-horizontal-relative:page;mso-position-vertical-relative:page" filled="f" stroked="f">
          <v:textbox inset="0,0,0,0">
            <w:txbxContent>
              <w:p w14:paraId="3A7B5D32" w14:textId="77777777" w:rsidR="00D65E14" w:rsidRDefault="00FF5DD2">
                <w:pPr>
                  <w:spacing w:before="13"/>
                  <w:ind w:left="60"/>
                </w:pPr>
                <w:r>
                  <w:fldChar w:fldCharType="begin"/>
                </w:r>
                <w:r>
                  <w:instrText xml:space="preserve"> PAGE </w:instrText>
                </w:r>
                <w:r>
                  <w:fldChar w:fldCharType="separate"/>
                </w:r>
                <w:r>
                  <w:t>1</w:t>
                </w:r>
                <w:r>
                  <w:fldChar w:fldCharType="end"/>
                </w:r>
              </w:p>
            </w:txbxContent>
          </v:textbox>
          <w10:wrap anchorx="page" anchory="page"/>
        </v:shape>
      </w:pict>
    </w:r>
    <w:r>
      <w:pict w14:anchorId="259AC728">
        <v:shape id="docshape3" o:spid="_x0000_s1026" type="#_x0000_t202" style="position:absolute;margin-left:237.85pt;margin-top:794.6pt;width:116.35pt;height:13.15pt;z-index:-15817728;mso-position-horizontal-relative:page;mso-position-vertical-relative:page" filled="f" stroked="f">
          <v:textbox inset="0,0,0,0">
            <w:txbxContent>
              <w:p w14:paraId="55DB2DFE" w14:textId="77777777" w:rsidR="00D65E14" w:rsidRDefault="00FF5DD2">
                <w:pPr>
                  <w:spacing w:before="12"/>
                  <w:ind w:left="20"/>
                  <w:rPr>
                    <w:b/>
                    <w:sz w:val="20"/>
                  </w:rPr>
                </w:pPr>
                <w:r>
                  <w:rPr>
                    <w:b/>
                    <w:sz w:val="20"/>
                  </w:rPr>
                  <w:t>I</w:t>
                </w:r>
                <w:r>
                  <w:rPr>
                    <w:b/>
                    <w:spacing w:val="2"/>
                    <w:sz w:val="20"/>
                  </w:rPr>
                  <w:t xml:space="preserve"> </w:t>
                </w:r>
                <w:proofErr w:type="gramStart"/>
                <w:r>
                  <w:rPr>
                    <w:b/>
                    <w:sz w:val="20"/>
                  </w:rPr>
                  <w:t>N</w:t>
                </w:r>
                <w:r>
                  <w:rPr>
                    <w:b/>
                    <w:spacing w:val="29"/>
                    <w:sz w:val="20"/>
                  </w:rPr>
                  <w:t xml:space="preserve">  </w:t>
                </w:r>
                <w:r>
                  <w:rPr>
                    <w:b/>
                    <w:sz w:val="20"/>
                  </w:rPr>
                  <w:t>C</w:t>
                </w:r>
                <w:proofErr w:type="gramEnd"/>
                <w:r>
                  <w:rPr>
                    <w:b/>
                    <w:spacing w:val="4"/>
                    <w:sz w:val="20"/>
                  </w:rPr>
                  <w:t xml:space="preserve"> </w:t>
                </w:r>
                <w:r>
                  <w:rPr>
                    <w:b/>
                    <w:sz w:val="20"/>
                  </w:rPr>
                  <w:t>O</w:t>
                </w:r>
                <w:r>
                  <w:rPr>
                    <w:b/>
                    <w:spacing w:val="4"/>
                    <w:sz w:val="20"/>
                  </w:rPr>
                  <w:t xml:space="preserve"> </w:t>
                </w:r>
                <w:r>
                  <w:rPr>
                    <w:b/>
                    <w:sz w:val="20"/>
                  </w:rPr>
                  <w:t>N</w:t>
                </w:r>
                <w:r>
                  <w:rPr>
                    <w:b/>
                    <w:spacing w:val="1"/>
                    <w:sz w:val="20"/>
                  </w:rPr>
                  <w:t xml:space="preserve"> </w:t>
                </w:r>
                <w:r>
                  <w:rPr>
                    <w:b/>
                    <w:sz w:val="20"/>
                  </w:rPr>
                  <w:t>F</w:t>
                </w:r>
                <w:r>
                  <w:rPr>
                    <w:b/>
                    <w:spacing w:val="3"/>
                    <w:sz w:val="20"/>
                  </w:rPr>
                  <w:t xml:space="preserve"> </w:t>
                </w:r>
                <w:r>
                  <w:rPr>
                    <w:b/>
                    <w:sz w:val="20"/>
                  </w:rPr>
                  <w:t>I</w:t>
                </w:r>
                <w:r>
                  <w:rPr>
                    <w:b/>
                    <w:spacing w:val="3"/>
                    <w:sz w:val="20"/>
                  </w:rPr>
                  <w:t xml:space="preserve"> </w:t>
                </w:r>
                <w:r>
                  <w:rPr>
                    <w:b/>
                    <w:sz w:val="20"/>
                  </w:rPr>
                  <w:t>D</w:t>
                </w:r>
                <w:r>
                  <w:rPr>
                    <w:b/>
                    <w:spacing w:val="1"/>
                    <w:sz w:val="20"/>
                  </w:rPr>
                  <w:t xml:space="preserve"> </w:t>
                </w:r>
                <w:r>
                  <w:rPr>
                    <w:b/>
                    <w:sz w:val="20"/>
                  </w:rPr>
                  <w:t>E</w:t>
                </w:r>
                <w:r>
                  <w:rPr>
                    <w:b/>
                    <w:spacing w:val="2"/>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r>
      <w:pict w14:anchorId="3DD714D6">
        <v:shape id="docshape4" o:spid="_x0000_s1025" type="#_x0000_t202" style="position:absolute;margin-left:15pt;margin-top:816.9pt;width:134.6pt;height:12.1pt;z-index:-15817216;mso-position-horizontal-relative:page;mso-position-vertical-relative:page" filled="f" stroked="f">
          <v:textbox inset="0,0,0,0">
            <w:txbxContent>
              <w:p w14:paraId="5BC0317C" w14:textId="77777777" w:rsidR="00D65E14" w:rsidRDefault="00FF5DD2">
                <w:pPr>
                  <w:spacing w:before="14"/>
                  <w:ind w:left="20"/>
                  <w:rPr>
                    <w:sz w:val="18"/>
                  </w:rPr>
                </w:pPr>
                <w:r>
                  <w:rPr>
                    <w:sz w:val="18"/>
                  </w:rPr>
                  <w:t>71de01sh1l</w:t>
                </w:r>
                <w:r>
                  <w:rPr>
                    <w:spacing w:val="-10"/>
                    <w:sz w:val="18"/>
                  </w:rPr>
                  <w:t xml:space="preserve"> </w:t>
                </w:r>
                <w:r>
                  <w:rPr>
                    <w:sz w:val="18"/>
                  </w:rPr>
                  <w:t>2022-09-22</w:t>
                </w:r>
                <w:r>
                  <w:rPr>
                    <w:spacing w:val="-10"/>
                    <w:sz w:val="18"/>
                  </w:rPr>
                  <w:t xml:space="preserve"> </w:t>
                </w:r>
                <w:r>
                  <w:rPr>
                    <w:spacing w:val="-2"/>
                    <w:sz w:val="18"/>
                  </w:rPr>
                  <w:t>12:57:30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64E5" w14:textId="77777777" w:rsidR="00FF5DD2" w:rsidRDefault="00FF5DD2">
      <w:r>
        <w:separator/>
      </w:r>
    </w:p>
  </w:footnote>
  <w:footnote w:type="continuationSeparator" w:id="0">
    <w:p w14:paraId="50F2D6B5" w14:textId="77777777" w:rsidR="00FF5DD2" w:rsidRDefault="00FF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D229" w14:textId="77777777" w:rsidR="00D65E14" w:rsidRDefault="00FF5DD2">
    <w:pPr>
      <w:pStyle w:val="BodyText"/>
      <w:spacing w:line="14" w:lineRule="auto"/>
      <w:rPr>
        <w:sz w:val="20"/>
      </w:rPr>
    </w:pPr>
    <w:r>
      <w:pict w14:anchorId="1E915F05">
        <v:shapetype id="_x0000_t202" coordsize="21600,21600" o:spt="202" path="m,l,21600r21600,l21600,xe">
          <v:stroke joinstyle="miter"/>
          <v:path gradientshapeok="t" o:connecttype="rect"/>
        </v:shapetype>
        <v:shape id="docshape1" o:spid="_x0000_s1028" type="#_x0000_t202" style="position:absolute;margin-left:239.3pt;margin-top:34.85pt;width:112pt;height:13.15pt;z-index:-15818752;mso-position-horizontal-relative:page;mso-position-vertical-relative:page" filled="f" stroked="f">
          <v:textbox inset="0,0,0,0">
            <w:txbxContent>
              <w:p w14:paraId="7F471E45" w14:textId="77777777" w:rsidR="00D65E14" w:rsidRDefault="00FF5DD2">
                <w:pPr>
                  <w:spacing w:before="12"/>
                  <w:ind w:left="20"/>
                  <w:rPr>
                    <w:b/>
                    <w:sz w:val="20"/>
                  </w:rPr>
                </w:pPr>
                <w:r>
                  <w:rPr>
                    <w:b/>
                    <w:sz w:val="20"/>
                  </w:rPr>
                  <w:t>I</w:t>
                </w:r>
                <w:r>
                  <w:rPr>
                    <w:b/>
                    <w:spacing w:val="2"/>
                    <w:sz w:val="20"/>
                  </w:rPr>
                  <w:t xml:space="preserve"> </w:t>
                </w:r>
                <w:r>
                  <w:rPr>
                    <w:b/>
                    <w:sz w:val="20"/>
                  </w:rPr>
                  <w:t>N</w:t>
                </w:r>
                <w:r>
                  <w:rPr>
                    <w:b/>
                    <w:spacing w:val="29"/>
                    <w:sz w:val="20"/>
                  </w:rPr>
                  <w:t xml:space="preserve"> </w:t>
                </w:r>
                <w:r>
                  <w:rPr>
                    <w:b/>
                    <w:sz w:val="20"/>
                  </w:rPr>
                  <w:t>C</w:t>
                </w:r>
                <w:r>
                  <w:rPr>
                    <w:b/>
                    <w:spacing w:val="2"/>
                    <w:sz w:val="20"/>
                  </w:rPr>
                  <w:t xml:space="preserve"> </w:t>
                </w:r>
                <w:r>
                  <w:rPr>
                    <w:b/>
                    <w:sz w:val="20"/>
                  </w:rPr>
                  <w:t>O</w:t>
                </w:r>
                <w:r>
                  <w:rPr>
                    <w:b/>
                    <w:spacing w:val="4"/>
                    <w:sz w:val="20"/>
                  </w:rPr>
                  <w:t xml:space="preserve"> </w:t>
                </w:r>
                <w:r>
                  <w:rPr>
                    <w:b/>
                    <w:sz w:val="20"/>
                  </w:rPr>
                  <w:t>N</w:t>
                </w:r>
                <w:r>
                  <w:rPr>
                    <w:b/>
                    <w:spacing w:val="1"/>
                    <w:sz w:val="20"/>
                  </w:rPr>
                  <w:t xml:space="preserve"> </w:t>
                </w:r>
                <w:r>
                  <w:rPr>
                    <w:b/>
                    <w:sz w:val="20"/>
                  </w:rPr>
                  <w:t>F</w:t>
                </w:r>
                <w:r>
                  <w:rPr>
                    <w:b/>
                    <w:spacing w:val="4"/>
                    <w:sz w:val="20"/>
                  </w:rPr>
                  <w:t xml:space="preserve"> </w:t>
                </w:r>
                <w:r>
                  <w:rPr>
                    <w:b/>
                    <w:sz w:val="20"/>
                  </w:rPr>
                  <w:t>I</w:t>
                </w:r>
                <w:r>
                  <w:rPr>
                    <w:b/>
                    <w:spacing w:val="2"/>
                    <w:sz w:val="20"/>
                  </w:rPr>
                  <w:t xml:space="preserve"> </w:t>
                </w:r>
                <w:r>
                  <w:rPr>
                    <w:b/>
                    <w:sz w:val="20"/>
                  </w:rPr>
                  <w:t>D</w:t>
                </w:r>
                <w:r>
                  <w:rPr>
                    <w:b/>
                    <w:spacing w:val="1"/>
                    <w:sz w:val="20"/>
                  </w:rPr>
                  <w:t xml:space="preserve"> </w:t>
                </w:r>
                <w:r>
                  <w:rPr>
                    <w:b/>
                    <w:sz w:val="20"/>
                  </w:rPr>
                  <w:t>E</w:t>
                </w:r>
                <w:r>
                  <w:rPr>
                    <w:b/>
                    <w:spacing w:val="2"/>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D4B"/>
    <w:multiLevelType w:val="hybridMultilevel"/>
    <w:tmpl w:val="E416A86A"/>
    <w:lvl w:ilvl="0" w:tplc="5D865B24">
      <w:start w:val="1"/>
      <w:numFmt w:val="decimal"/>
      <w:lvlText w:val="%1"/>
      <w:lvlJc w:val="left"/>
      <w:pPr>
        <w:ind w:left="822" w:hanging="720"/>
        <w:jc w:val="left"/>
      </w:pPr>
      <w:rPr>
        <w:rFonts w:ascii="Arial" w:eastAsia="Arial" w:hAnsi="Arial" w:cs="Arial" w:hint="default"/>
        <w:b w:val="0"/>
        <w:bCs w:val="0"/>
        <w:i w:val="0"/>
        <w:iCs w:val="0"/>
        <w:w w:val="99"/>
        <w:sz w:val="24"/>
        <w:szCs w:val="24"/>
        <w:lang w:val="en-US" w:eastAsia="en-US" w:bidi="ar-SA"/>
      </w:rPr>
    </w:lvl>
    <w:lvl w:ilvl="1" w:tplc="CA8E40FC">
      <w:numFmt w:val="bullet"/>
      <w:lvlText w:val="•"/>
      <w:lvlJc w:val="left"/>
      <w:pPr>
        <w:ind w:left="1679" w:hanging="720"/>
      </w:pPr>
      <w:rPr>
        <w:rFonts w:hint="default"/>
        <w:lang w:val="en-US" w:eastAsia="en-US" w:bidi="ar-SA"/>
      </w:rPr>
    </w:lvl>
    <w:lvl w:ilvl="2" w:tplc="6B787610">
      <w:numFmt w:val="bullet"/>
      <w:lvlText w:val="•"/>
      <w:lvlJc w:val="left"/>
      <w:pPr>
        <w:ind w:left="2538" w:hanging="720"/>
      </w:pPr>
      <w:rPr>
        <w:rFonts w:hint="default"/>
        <w:lang w:val="en-US" w:eastAsia="en-US" w:bidi="ar-SA"/>
      </w:rPr>
    </w:lvl>
    <w:lvl w:ilvl="3" w:tplc="D2EE7324">
      <w:numFmt w:val="bullet"/>
      <w:lvlText w:val="•"/>
      <w:lvlJc w:val="left"/>
      <w:pPr>
        <w:ind w:left="3397" w:hanging="720"/>
      </w:pPr>
      <w:rPr>
        <w:rFonts w:hint="default"/>
        <w:lang w:val="en-US" w:eastAsia="en-US" w:bidi="ar-SA"/>
      </w:rPr>
    </w:lvl>
    <w:lvl w:ilvl="4" w:tplc="C144C530">
      <w:numFmt w:val="bullet"/>
      <w:lvlText w:val="•"/>
      <w:lvlJc w:val="left"/>
      <w:pPr>
        <w:ind w:left="4256" w:hanging="720"/>
      </w:pPr>
      <w:rPr>
        <w:rFonts w:hint="default"/>
        <w:lang w:val="en-US" w:eastAsia="en-US" w:bidi="ar-SA"/>
      </w:rPr>
    </w:lvl>
    <w:lvl w:ilvl="5" w:tplc="4952304C">
      <w:numFmt w:val="bullet"/>
      <w:lvlText w:val="•"/>
      <w:lvlJc w:val="left"/>
      <w:pPr>
        <w:ind w:left="5115" w:hanging="720"/>
      </w:pPr>
      <w:rPr>
        <w:rFonts w:hint="default"/>
        <w:lang w:val="en-US" w:eastAsia="en-US" w:bidi="ar-SA"/>
      </w:rPr>
    </w:lvl>
    <w:lvl w:ilvl="6" w:tplc="37587A7C">
      <w:numFmt w:val="bullet"/>
      <w:lvlText w:val="•"/>
      <w:lvlJc w:val="left"/>
      <w:pPr>
        <w:ind w:left="5974" w:hanging="720"/>
      </w:pPr>
      <w:rPr>
        <w:rFonts w:hint="default"/>
        <w:lang w:val="en-US" w:eastAsia="en-US" w:bidi="ar-SA"/>
      </w:rPr>
    </w:lvl>
    <w:lvl w:ilvl="7" w:tplc="6A0CEBA6">
      <w:numFmt w:val="bullet"/>
      <w:lvlText w:val="•"/>
      <w:lvlJc w:val="left"/>
      <w:pPr>
        <w:ind w:left="6833" w:hanging="720"/>
      </w:pPr>
      <w:rPr>
        <w:rFonts w:hint="default"/>
        <w:lang w:val="en-US" w:eastAsia="en-US" w:bidi="ar-SA"/>
      </w:rPr>
    </w:lvl>
    <w:lvl w:ilvl="8" w:tplc="EDD0074A">
      <w:numFmt w:val="bullet"/>
      <w:lvlText w:val="•"/>
      <w:lvlJc w:val="left"/>
      <w:pPr>
        <w:ind w:left="7692" w:hanging="720"/>
      </w:pPr>
      <w:rPr>
        <w:rFonts w:hint="default"/>
        <w:lang w:val="en-US" w:eastAsia="en-US" w:bidi="ar-SA"/>
      </w:rPr>
    </w:lvl>
  </w:abstractNum>
  <w:abstractNum w:abstractNumId="1" w15:restartNumberingAfterBreak="0">
    <w:nsid w:val="7BB64954"/>
    <w:multiLevelType w:val="hybridMultilevel"/>
    <w:tmpl w:val="9DECCECE"/>
    <w:lvl w:ilvl="0" w:tplc="4302F01E">
      <w:start w:val="1"/>
      <w:numFmt w:val="decimal"/>
      <w:lvlText w:val="%1"/>
      <w:lvlJc w:val="left"/>
      <w:pPr>
        <w:ind w:left="822" w:hanging="720"/>
        <w:jc w:val="left"/>
      </w:pPr>
      <w:rPr>
        <w:rFonts w:ascii="Arial" w:eastAsia="Arial" w:hAnsi="Arial" w:cs="Arial" w:hint="default"/>
        <w:b w:val="0"/>
        <w:bCs w:val="0"/>
        <w:i w:val="0"/>
        <w:iCs w:val="0"/>
        <w:w w:val="99"/>
        <w:sz w:val="24"/>
        <w:szCs w:val="24"/>
        <w:lang w:val="en-US" w:eastAsia="en-US" w:bidi="ar-SA"/>
      </w:rPr>
    </w:lvl>
    <w:lvl w:ilvl="1" w:tplc="424CE9F6">
      <w:numFmt w:val="bullet"/>
      <w:lvlText w:val="•"/>
      <w:lvlJc w:val="left"/>
      <w:pPr>
        <w:ind w:left="1679" w:hanging="720"/>
      </w:pPr>
      <w:rPr>
        <w:rFonts w:hint="default"/>
        <w:lang w:val="en-US" w:eastAsia="en-US" w:bidi="ar-SA"/>
      </w:rPr>
    </w:lvl>
    <w:lvl w:ilvl="2" w:tplc="4560F338">
      <w:numFmt w:val="bullet"/>
      <w:lvlText w:val="•"/>
      <w:lvlJc w:val="left"/>
      <w:pPr>
        <w:ind w:left="2538" w:hanging="720"/>
      </w:pPr>
      <w:rPr>
        <w:rFonts w:hint="default"/>
        <w:lang w:val="en-US" w:eastAsia="en-US" w:bidi="ar-SA"/>
      </w:rPr>
    </w:lvl>
    <w:lvl w:ilvl="3" w:tplc="312CCA20">
      <w:numFmt w:val="bullet"/>
      <w:lvlText w:val="•"/>
      <w:lvlJc w:val="left"/>
      <w:pPr>
        <w:ind w:left="3397" w:hanging="720"/>
      </w:pPr>
      <w:rPr>
        <w:rFonts w:hint="default"/>
        <w:lang w:val="en-US" w:eastAsia="en-US" w:bidi="ar-SA"/>
      </w:rPr>
    </w:lvl>
    <w:lvl w:ilvl="4" w:tplc="CEF8A7EC">
      <w:numFmt w:val="bullet"/>
      <w:lvlText w:val="•"/>
      <w:lvlJc w:val="left"/>
      <w:pPr>
        <w:ind w:left="4256" w:hanging="720"/>
      </w:pPr>
      <w:rPr>
        <w:rFonts w:hint="default"/>
        <w:lang w:val="en-US" w:eastAsia="en-US" w:bidi="ar-SA"/>
      </w:rPr>
    </w:lvl>
    <w:lvl w:ilvl="5" w:tplc="AD70292E">
      <w:numFmt w:val="bullet"/>
      <w:lvlText w:val="•"/>
      <w:lvlJc w:val="left"/>
      <w:pPr>
        <w:ind w:left="5115" w:hanging="720"/>
      </w:pPr>
      <w:rPr>
        <w:rFonts w:hint="default"/>
        <w:lang w:val="en-US" w:eastAsia="en-US" w:bidi="ar-SA"/>
      </w:rPr>
    </w:lvl>
    <w:lvl w:ilvl="6" w:tplc="38AC9ABE">
      <w:numFmt w:val="bullet"/>
      <w:lvlText w:val="•"/>
      <w:lvlJc w:val="left"/>
      <w:pPr>
        <w:ind w:left="5974" w:hanging="720"/>
      </w:pPr>
      <w:rPr>
        <w:rFonts w:hint="default"/>
        <w:lang w:val="en-US" w:eastAsia="en-US" w:bidi="ar-SA"/>
      </w:rPr>
    </w:lvl>
    <w:lvl w:ilvl="7" w:tplc="E3887C4A">
      <w:numFmt w:val="bullet"/>
      <w:lvlText w:val="•"/>
      <w:lvlJc w:val="left"/>
      <w:pPr>
        <w:ind w:left="6833" w:hanging="720"/>
      </w:pPr>
      <w:rPr>
        <w:rFonts w:hint="default"/>
        <w:lang w:val="en-US" w:eastAsia="en-US" w:bidi="ar-SA"/>
      </w:rPr>
    </w:lvl>
    <w:lvl w:ilvl="8" w:tplc="83CA82CA">
      <w:numFmt w:val="bullet"/>
      <w:lvlText w:val="•"/>
      <w:lvlJc w:val="left"/>
      <w:pPr>
        <w:ind w:left="7692"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5E14"/>
    <w:rsid w:val="00D65E14"/>
    <w:rsid w:val="00E43D0D"/>
    <w:rsid w:val="00FF5D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B334"/>
  <w15:docId w15:val="{7D8E78D0-C71E-4A4B-AF16-6A938BA2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2" w:hanging="720"/>
      <w:jc w:val="both"/>
    </w:pPr>
  </w:style>
  <w:style w:type="paragraph" w:customStyle="1" w:styleId="TableParagraph">
    <w:name w:val="Table Paragraph"/>
    <w:basedOn w:val="Normal"/>
    <w:uiPriority w:val="1"/>
    <w:qFormat/>
    <w:pPr>
      <w:spacing w:before="115" w:line="237"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Words>
  <Characters>5838</Characters>
  <Application>Microsoft Office Word</Application>
  <DocSecurity>0</DocSecurity>
  <Lines>233</Lines>
  <Paragraphs>131</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2022-10-11T00:30:00Z</dcterms:created>
  <dcterms:modified xsi:type="dcterms:W3CDTF">2022-10-11T00:30:00Z</dcterms:modified>
</cp:coreProperties>
</file>